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F8" w:rsidRPr="00354C29" w:rsidRDefault="00E42A2F" w:rsidP="00354C29">
      <w:pPr>
        <w:pStyle w:val="1"/>
        <w:numPr>
          <w:ilvl w:val="0"/>
          <w:numId w:val="2"/>
        </w:numPr>
        <w:spacing w:before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Toc409691656"/>
      <w:bookmarkStart w:id="1" w:name="_Toc410653980"/>
      <w:bookmarkStart w:id="2" w:name="_Toc414553166"/>
      <w:r w:rsidRPr="00354C29">
        <w:rPr>
          <w:rFonts w:ascii="Times New Roman" w:hAnsi="Times New Roman"/>
          <w:b/>
          <w:color w:val="auto"/>
          <w:sz w:val="24"/>
          <w:szCs w:val="24"/>
        </w:rPr>
        <w:t xml:space="preserve">Содержательный </w:t>
      </w:r>
      <w:proofErr w:type="gramStart"/>
      <w:r w:rsidRPr="00354C29">
        <w:rPr>
          <w:rFonts w:ascii="Times New Roman" w:hAnsi="Times New Roman"/>
          <w:b/>
          <w:color w:val="auto"/>
          <w:sz w:val="24"/>
          <w:szCs w:val="24"/>
        </w:rPr>
        <w:t>раздел</w:t>
      </w:r>
      <w:bookmarkEnd w:id="0"/>
      <w:r w:rsidR="00BB6BF8" w:rsidRPr="00354C29"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 w:rsidR="00F277FF">
        <w:rPr>
          <w:rFonts w:ascii="Times New Roman" w:hAnsi="Times New Roman"/>
          <w:b/>
          <w:color w:val="auto"/>
          <w:sz w:val="24"/>
          <w:szCs w:val="24"/>
        </w:rPr>
        <w:t>А</w:t>
      </w:r>
      <w:r w:rsidR="00BB6BF8" w:rsidRPr="00354C29">
        <w:rPr>
          <w:rFonts w:ascii="Times New Roman" w:hAnsi="Times New Roman"/>
          <w:b/>
          <w:color w:val="auto"/>
          <w:sz w:val="24"/>
          <w:szCs w:val="24"/>
        </w:rPr>
        <w:t>ООП</w:t>
      </w:r>
      <w:proofErr w:type="gramEnd"/>
      <w:r w:rsidR="00BB6BF8" w:rsidRPr="00354C29">
        <w:rPr>
          <w:rFonts w:ascii="Times New Roman" w:hAnsi="Times New Roman"/>
          <w:b/>
          <w:color w:val="auto"/>
          <w:sz w:val="24"/>
          <w:szCs w:val="24"/>
        </w:rPr>
        <w:t xml:space="preserve"> ООО МБОУ «</w:t>
      </w:r>
      <w:r w:rsidR="00F277FF">
        <w:rPr>
          <w:rFonts w:ascii="Times New Roman" w:hAnsi="Times New Roman"/>
          <w:b/>
          <w:color w:val="auto"/>
          <w:sz w:val="24"/>
          <w:szCs w:val="24"/>
        </w:rPr>
        <w:t>Школа-интернат №22</w:t>
      </w:r>
      <w:r w:rsidR="00BB6BF8" w:rsidRPr="00354C29">
        <w:rPr>
          <w:rFonts w:ascii="Times New Roman" w:hAnsi="Times New Roman"/>
          <w:b/>
          <w:color w:val="auto"/>
          <w:sz w:val="24"/>
          <w:szCs w:val="24"/>
        </w:rPr>
        <w:t>»</w:t>
      </w:r>
      <w:bookmarkStart w:id="3" w:name="_Toc406059004"/>
      <w:bookmarkStart w:id="4" w:name="_Toc409691657"/>
      <w:bookmarkStart w:id="5" w:name="_Toc410653981"/>
      <w:bookmarkStart w:id="6" w:name="_Toc414553167"/>
      <w:bookmarkEnd w:id="1"/>
      <w:bookmarkEnd w:id="2"/>
    </w:p>
    <w:p w:rsidR="00E42A2F" w:rsidRPr="00354C29" w:rsidRDefault="00E42A2F" w:rsidP="00354C29">
      <w:pPr>
        <w:pStyle w:val="2"/>
        <w:spacing w:line="240" w:lineRule="auto"/>
        <w:contextualSpacing/>
        <w:rPr>
          <w:sz w:val="24"/>
          <w:szCs w:val="24"/>
        </w:rPr>
      </w:pPr>
      <w:r w:rsidRPr="00354C29">
        <w:rPr>
          <w:sz w:val="24"/>
          <w:szCs w:val="24"/>
        </w:rPr>
        <w:t xml:space="preserve">2.1. Программа развития </w:t>
      </w:r>
      <w:r w:rsidR="00F277FF">
        <w:rPr>
          <w:sz w:val="24"/>
          <w:szCs w:val="24"/>
        </w:rPr>
        <w:t xml:space="preserve">универсальных учебных действий (программу формирования </w:t>
      </w:r>
      <w:proofErr w:type="spellStart"/>
      <w:r w:rsidR="00F277FF">
        <w:rPr>
          <w:sz w:val="24"/>
          <w:szCs w:val="24"/>
        </w:rPr>
        <w:t>общеучебных</w:t>
      </w:r>
      <w:proofErr w:type="spellEnd"/>
      <w:r w:rsidR="00F277FF">
        <w:rPr>
          <w:sz w:val="24"/>
          <w:szCs w:val="24"/>
        </w:rPr>
        <w:t xml:space="preserve"> умений и навыков) при получении основного общего образования, </w:t>
      </w:r>
      <w:r w:rsidRPr="00354C29">
        <w:rPr>
          <w:sz w:val="24"/>
          <w:szCs w:val="24"/>
        </w:rPr>
        <w:t xml:space="preserve">включающая формирование </w:t>
      </w:r>
      <w:proofErr w:type="gramStart"/>
      <w:r w:rsidRPr="00354C29">
        <w:rPr>
          <w:sz w:val="24"/>
          <w:szCs w:val="24"/>
        </w:rPr>
        <w:t>компетенций</w:t>
      </w:r>
      <w:proofErr w:type="gramEnd"/>
      <w:r w:rsidRPr="00354C29">
        <w:rPr>
          <w:sz w:val="24"/>
          <w:szCs w:val="24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</w:t>
      </w:r>
      <w:bookmarkEnd w:id="3"/>
      <w:bookmarkEnd w:id="4"/>
      <w:bookmarkEnd w:id="5"/>
      <w:bookmarkEnd w:id="6"/>
    </w:p>
    <w:p w:rsidR="00F277FF" w:rsidRDefault="00F277FF" w:rsidP="00F277FF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rPr>
          <w:rFonts w:ascii="Times New Roman" w:hAnsi="Times New Roman"/>
          <w:b/>
        </w:rPr>
      </w:pPr>
      <w:r w:rsidRPr="00F277FF">
        <w:rPr>
          <w:rFonts w:ascii="Times New Roman" w:hAnsi="Times New Roman"/>
        </w:rPr>
        <w:t xml:space="preserve">Структура настоящей программы развития универсальных учебных действий (УУД) сформирована в соответствии с ФГОС и содержит в том числе значимую информацию о целях, понятиях и характеристиках УУД, </w:t>
      </w:r>
      <w:proofErr w:type="gramStart"/>
      <w:r w:rsidRPr="00F277FF">
        <w:rPr>
          <w:rFonts w:ascii="Times New Roman" w:hAnsi="Times New Roman"/>
        </w:rPr>
        <w:t>планируемых результатах развития компетентности</w:t>
      </w:r>
      <w:proofErr w:type="gramEnd"/>
      <w:r w:rsidRPr="00F277FF">
        <w:rPr>
          <w:rFonts w:ascii="Times New Roman" w:hAnsi="Times New Roman"/>
        </w:rPr>
        <w:t xml:space="preserve"> обучающихся</w:t>
      </w:r>
      <w:r w:rsidR="00683510">
        <w:rPr>
          <w:rFonts w:ascii="Times New Roman" w:hAnsi="Times New Roman"/>
        </w:rPr>
        <w:t xml:space="preserve"> с тяжелыми нарушениями речи</w:t>
      </w:r>
      <w:r w:rsidRPr="00F277FF">
        <w:rPr>
          <w:rFonts w:ascii="Times New Roman" w:hAnsi="Times New Roman"/>
        </w:rPr>
        <w:t>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ИКТ-компетентности. Также в содержание программы включено описание форм взаимодействия участников образовательного процесса</w:t>
      </w:r>
      <w:r>
        <w:rPr>
          <w:rFonts w:ascii="Times New Roman" w:hAnsi="Times New Roman"/>
        </w:rPr>
        <w:t>.</w:t>
      </w:r>
    </w:p>
    <w:p w:rsidR="00E42A2F" w:rsidRPr="00354C29" w:rsidRDefault="00BB6BF8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b/>
        </w:rPr>
      </w:pPr>
      <w:r w:rsidRPr="00354C29">
        <w:rPr>
          <w:rFonts w:ascii="Times New Roman" w:hAnsi="Times New Roman"/>
          <w:b/>
        </w:rPr>
        <w:t>2.1.1</w:t>
      </w:r>
      <w:r w:rsidR="00E42A2F" w:rsidRPr="00354C29">
        <w:rPr>
          <w:rFonts w:ascii="Times New Roman" w:hAnsi="Times New Roman"/>
          <w:b/>
        </w:rPr>
        <w:t>. Цели и задачи программы, описание ее места и роли в реализации требований ФГОС</w:t>
      </w:r>
      <w:r w:rsidR="002F7316" w:rsidRPr="00354C29">
        <w:rPr>
          <w:rFonts w:ascii="Times New Roman" w:hAnsi="Times New Roman"/>
          <w:b/>
        </w:rPr>
        <w:t xml:space="preserve"> ООО</w:t>
      </w:r>
    </w:p>
    <w:p w:rsidR="004A340B" w:rsidRPr="00354C29" w:rsidRDefault="00E42A2F" w:rsidP="00354C29">
      <w:pPr>
        <w:pStyle w:val="af0"/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54C29">
        <w:rPr>
          <w:rFonts w:ascii="Times New Roman" w:hAnsi="Times New Roman"/>
          <w:b/>
          <w:bCs/>
          <w:sz w:val="24"/>
          <w:szCs w:val="24"/>
        </w:rPr>
        <w:t>Целью программы</w:t>
      </w:r>
      <w:r w:rsidRPr="00354C29">
        <w:rPr>
          <w:rFonts w:ascii="Times New Roman" w:hAnsi="Times New Roman"/>
          <w:sz w:val="24"/>
          <w:szCs w:val="24"/>
        </w:rPr>
        <w:t xml:space="preserve"> развития УУД</w:t>
      </w:r>
      <w:r w:rsidR="00925977" w:rsidRPr="00354C29">
        <w:rPr>
          <w:rFonts w:ascii="Times New Roman" w:hAnsi="Times New Roman"/>
          <w:sz w:val="24"/>
          <w:szCs w:val="24"/>
        </w:rPr>
        <w:t xml:space="preserve"> МБОУ «</w:t>
      </w:r>
      <w:r w:rsidR="00F277FF">
        <w:rPr>
          <w:rFonts w:ascii="Times New Roman" w:hAnsi="Times New Roman"/>
          <w:sz w:val="24"/>
          <w:szCs w:val="24"/>
        </w:rPr>
        <w:t>Школа-интернат №22</w:t>
      </w:r>
      <w:r w:rsidR="00925977" w:rsidRPr="00354C29">
        <w:rPr>
          <w:rFonts w:ascii="Times New Roman" w:hAnsi="Times New Roman"/>
          <w:sz w:val="24"/>
          <w:szCs w:val="24"/>
        </w:rPr>
        <w:t>»</w:t>
      </w:r>
      <w:r w:rsidRPr="00354C29">
        <w:rPr>
          <w:rFonts w:ascii="Times New Roman" w:hAnsi="Times New Roman"/>
          <w:sz w:val="24"/>
          <w:szCs w:val="24"/>
        </w:rPr>
        <w:t xml:space="preserve"> является </w:t>
      </w:r>
      <w:r w:rsidR="00F277FF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="004A340B" w:rsidRPr="00354C29">
        <w:rPr>
          <w:rFonts w:ascii="Times New Roman" w:hAnsi="Times New Roman"/>
          <w:sz w:val="24"/>
          <w:szCs w:val="24"/>
        </w:rPr>
        <w:t>обеспечени</w:t>
      </w:r>
      <w:r w:rsidR="00683510">
        <w:rPr>
          <w:rFonts w:ascii="Times New Roman" w:hAnsi="Times New Roman"/>
          <w:sz w:val="24"/>
          <w:szCs w:val="24"/>
        </w:rPr>
        <w:t>я</w:t>
      </w:r>
      <w:r w:rsidR="004A340B" w:rsidRPr="00354C29">
        <w:rPr>
          <w:rFonts w:ascii="Times New Roman" w:hAnsi="Times New Roman"/>
          <w:sz w:val="24"/>
          <w:szCs w:val="24"/>
        </w:rPr>
        <w:t xml:space="preserve"> умения учащихся </w:t>
      </w:r>
      <w:r w:rsidR="00F277FF">
        <w:rPr>
          <w:rFonts w:ascii="Times New Roman" w:hAnsi="Times New Roman"/>
          <w:sz w:val="24"/>
          <w:szCs w:val="24"/>
        </w:rPr>
        <w:t>самостоятельному учебному полаганию</w:t>
      </w:r>
      <w:r w:rsidR="007D7A7A">
        <w:rPr>
          <w:rFonts w:ascii="Times New Roman" w:hAnsi="Times New Roman"/>
          <w:sz w:val="24"/>
          <w:szCs w:val="24"/>
        </w:rPr>
        <w:t xml:space="preserve"> и учебному сотрудничеству.</w:t>
      </w:r>
    </w:p>
    <w:p w:rsidR="004A340B" w:rsidRPr="00DF10A7" w:rsidRDefault="004A340B" w:rsidP="00354C29">
      <w:pPr>
        <w:spacing w:after="0" w:line="240" w:lineRule="auto"/>
        <w:ind w:right="9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0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</w:t>
      </w: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>программы развити</w:t>
      </w:r>
      <w:r w:rsidR="00FC0FF8" w:rsidRPr="00DF10A7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proofErr w:type="gramStart"/>
      <w:r w:rsidR="00FC0FF8" w:rsidRPr="00DF10A7">
        <w:rPr>
          <w:rFonts w:ascii="Times New Roman" w:eastAsia="Times New Roman" w:hAnsi="Times New Roman"/>
          <w:sz w:val="24"/>
          <w:szCs w:val="24"/>
          <w:lang w:eastAsia="ru-RU"/>
        </w:rPr>
        <w:t>УУД</w:t>
      </w: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</w:t>
      </w:r>
      <w:proofErr w:type="gramEnd"/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получении основного общего образования:</w:t>
      </w:r>
    </w:p>
    <w:p w:rsidR="004A340B" w:rsidRPr="00DF10A7" w:rsidRDefault="004A340B" w:rsidP="00354C2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опыт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</w:t>
      </w:r>
      <w:r w:rsidR="00683510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="00683510" w:rsidRPr="00683510">
        <w:rPr>
          <w:rFonts w:ascii="Times New Roman" w:eastAsia="Times New Roman" w:hAnsi="Times New Roman"/>
          <w:sz w:val="24"/>
          <w:szCs w:val="24"/>
          <w:lang w:eastAsia="ru-RU"/>
        </w:rPr>
        <w:t xml:space="preserve"> с тяжелыми нарушениями речи</w:t>
      </w: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340B" w:rsidRPr="00DF10A7" w:rsidRDefault="004A340B" w:rsidP="00354C2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повышать эффективность усвоения учащимися </w:t>
      </w:r>
      <w:r w:rsidR="00683510" w:rsidRPr="00683510">
        <w:rPr>
          <w:rFonts w:ascii="Times New Roman" w:eastAsia="Times New Roman" w:hAnsi="Times New Roman"/>
          <w:sz w:val="24"/>
          <w:szCs w:val="24"/>
          <w:lang w:eastAsia="ru-RU"/>
        </w:rPr>
        <w:t>с тяжелыми нарушениями речи</w:t>
      </w:r>
      <w:r w:rsidR="00683510" w:rsidRPr="00DF10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>знаний и учебных действий, формировать компетенции и компетентности в предметных областях, учебно-исследовательской и проектной деятельности;</w:t>
      </w:r>
    </w:p>
    <w:p w:rsidR="004A340B" w:rsidRPr="00DF10A7" w:rsidRDefault="004A340B" w:rsidP="00354C2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навыки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конференции);</w:t>
      </w:r>
    </w:p>
    <w:p w:rsidR="004A340B" w:rsidRPr="00DF10A7" w:rsidRDefault="004A340B" w:rsidP="00354C2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>овладевать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E42A2F" w:rsidRPr="00DF10A7" w:rsidRDefault="004A340B" w:rsidP="00354C2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и развивать компетенции учащихся </w:t>
      </w:r>
      <w:r w:rsidR="00683510" w:rsidRPr="00683510">
        <w:rPr>
          <w:rFonts w:ascii="Times New Roman" w:eastAsia="Times New Roman" w:hAnsi="Times New Roman"/>
          <w:sz w:val="24"/>
          <w:szCs w:val="24"/>
          <w:lang w:eastAsia="ru-RU"/>
        </w:rPr>
        <w:t>с тяжелыми нарушениями речи</w:t>
      </w:r>
      <w:r w:rsidR="00683510" w:rsidRPr="00DF10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10A7">
        <w:rPr>
          <w:rFonts w:ascii="Times New Roman" w:eastAsia="Times New Roman" w:hAnsi="Times New Roman"/>
          <w:sz w:val="24"/>
          <w:szCs w:val="24"/>
          <w:lang w:eastAsia="ru-RU"/>
        </w:rPr>
        <w:t>в области использования информационно-коммуникационных технологий при получении основного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E42A2F" w:rsidRPr="00354C29" w:rsidRDefault="00BB6BF8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b/>
        </w:rPr>
      </w:pPr>
      <w:r w:rsidRPr="00354C29">
        <w:rPr>
          <w:rFonts w:ascii="Times New Roman" w:hAnsi="Times New Roman"/>
          <w:b/>
        </w:rPr>
        <w:t>2.1.2</w:t>
      </w:r>
      <w:r w:rsidR="00E42A2F" w:rsidRPr="00354C29">
        <w:rPr>
          <w:rFonts w:ascii="Times New Roman" w:hAnsi="Times New Roman"/>
          <w:b/>
        </w:rPr>
        <w:t>. Описание понятий, функций, состава и характеристи</w:t>
      </w:r>
      <w:r w:rsidR="00061545" w:rsidRPr="00354C29">
        <w:rPr>
          <w:rFonts w:ascii="Times New Roman" w:hAnsi="Times New Roman"/>
          <w:b/>
        </w:rPr>
        <w:t>к УУД</w:t>
      </w:r>
      <w:r w:rsidR="00E42A2F" w:rsidRPr="00354C29">
        <w:rPr>
          <w:rFonts w:ascii="Times New Roman" w:hAnsi="Times New Roman"/>
          <w:b/>
        </w:rPr>
        <w:t xml:space="preserve"> (регулятивных, познавательных и коммуникативных) и их связи с содержанием отдельных учебных предметов, внеурочной и</w:t>
      </w:r>
      <w:r w:rsidR="00A51117" w:rsidRPr="00354C29">
        <w:rPr>
          <w:rFonts w:ascii="Times New Roman" w:hAnsi="Times New Roman"/>
          <w:b/>
        </w:rPr>
        <w:t xml:space="preserve"> внешкольной деятельностью</w:t>
      </w:r>
      <w:r w:rsidR="00DF10A7">
        <w:rPr>
          <w:rFonts w:ascii="Times New Roman" w:hAnsi="Times New Roman"/>
          <w:b/>
        </w:rPr>
        <w:t>, а также места отдельных компонентов УУД в структуре образовательной деятельности.</w:t>
      </w:r>
    </w:p>
    <w:p w:rsidR="00920163" w:rsidRPr="00354C29" w:rsidRDefault="00920163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b/>
        </w:rPr>
      </w:pPr>
    </w:p>
    <w:p w:rsidR="00920163" w:rsidRPr="00354C29" w:rsidRDefault="00920163" w:rsidP="00354C29">
      <w:pPr>
        <w:pStyle w:val="Abstract"/>
        <w:spacing w:line="240" w:lineRule="auto"/>
        <w:contextualSpacing/>
        <w:rPr>
          <w:b/>
          <w:sz w:val="24"/>
          <w:szCs w:val="24"/>
        </w:rPr>
      </w:pPr>
      <w:r w:rsidRPr="00354C29">
        <w:rPr>
          <w:b/>
          <w:sz w:val="24"/>
          <w:szCs w:val="24"/>
        </w:rPr>
        <w:t xml:space="preserve">Понятие термина УУД </w:t>
      </w:r>
      <w:r w:rsidRPr="00354C29">
        <w:rPr>
          <w:sz w:val="24"/>
          <w:szCs w:val="24"/>
        </w:rPr>
        <w:t xml:space="preserve">означает совокупность способов действий учащегося, обеспечивающих его способность к самостоятельному усвоению новых знаний и умений, включая организацию </w:t>
      </w:r>
      <w:r w:rsidR="00D64147" w:rsidRPr="00354C29">
        <w:rPr>
          <w:sz w:val="24"/>
          <w:szCs w:val="24"/>
        </w:rPr>
        <w:t>учебной деятельности</w:t>
      </w:r>
      <w:r w:rsidRPr="00354C29">
        <w:rPr>
          <w:sz w:val="24"/>
          <w:szCs w:val="24"/>
        </w:rPr>
        <w:t>.</w:t>
      </w:r>
      <w:r w:rsidRPr="00354C29">
        <w:rPr>
          <w:b/>
          <w:sz w:val="24"/>
          <w:szCs w:val="24"/>
        </w:rPr>
        <w:t xml:space="preserve"> </w:t>
      </w:r>
    </w:p>
    <w:p w:rsidR="00920163" w:rsidRPr="00354C29" w:rsidRDefault="00920163" w:rsidP="00354C29">
      <w:pPr>
        <w:pStyle w:val="Abstract"/>
        <w:spacing w:line="240" w:lineRule="auto"/>
        <w:contextualSpacing/>
        <w:rPr>
          <w:b/>
          <w:sz w:val="24"/>
          <w:szCs w:val="24"/>
        </w:rPr>
      </w:pPr>
      <w:r w:rsidRPr="00354C29">
        <w:rPr>
          <w:b/>
          <w:sz w:val="24"/>
          <w:szCs w:val="24"/>
        </w:rPr>
        <w:t>Функции УУД на ступени ООО:</w:t>
      </w:r>
    </w:p>
    <w:p w:rsidR="00920163" w:rsidRPr="00354C29" w:rsidRDefault="00920163" w:rsidP="00354C29">
      <w:pPr>
        <w:pStyle w:val="Abstract"/>
        <w:numPr>
          <w:ilvl w:val="0"/>
          <w:numId w:val="3"/>
        </w:numPr>
        <w:tabs>
          <w:tab w:val="clear" w:pos="1174"/>
          <w:tab w:val="num" w:pos="540"/>
        </w:tabs>
        <w:spacing w:line="240" w:lineRule="auto"/>
        <w:ind w:left="540"/>
        <w:contextualSpacing/>
        <w:rPr>
          <w:sz w:val="24"/>
          <w:szCs w:val="24"/>
        </w:rPr>
      </w:pPr>
      <w:r w:rsidRPr="00354C29">
        <w:rPr>
          <w:sz w:val="24"/>
          <w:szCs w:val="24"/>
        </w:rPr>
        <w:t xml:space="preserve">Обеспечение возможностей учащихся </w:t>
      </w:r>
      <w:r w:rsidR="00DC4D69" w:rsidRPr="00683510">
        <w:rPr>
          <w:rFonts w:eastAsia="Times New Roman"/>
          <w:sz w:val="24"/>
          <w:szCs w:val="24"/>
        </w:rPr>
        <w:t>с тяжелыми нарушениями речи</w:t>
      </w:r>
      <w:r w:rsidR="00DC4D69" w:rsidRPr="00354C29">
        <w:rPr>
          <w:sz w:val="24"/>
          <w:szCs w:val="24"/>
        </w:rPr>
        <w:t xml:space="preserve"> </w:t>
      </w:r>
      <w:r w:rsidRPr="00354C29">
        <w:rPr>
          <w:sz w:val="24"/>
          <w:szCs w:val="24"/>
        </w:rPr>
        <w:t xml:space="preserve">самостоятельно осуществлять деятельность учения, постановку учебной цели, поиска и использования необходимых средств и способов их достижения, контроля и </w:t>
      </w:r>
      <w:r w:rsidRPr="00354C29">
        <w:rPr>
          <w:sz w:val="24"/>
          <w:szCs w:val="24"/>
        </w:rPr>
        <w:lastRenderedPageBreak/>
        <w:t>оценивания процесса и результатов деятельности;</w:t>
      </w:r>
    </w:p>
    <w:p w:rsidR="00920163" w:rsidRPr="00354C29" w:rsidRDefault="00920163" w:rsidP="00354C29">
      <w:pPr>
        <w:pStyle w:val="Abstract"/>
        <w:numPr>
          <w:ilvl w:val="0"/>
          <w:numId w:val="3"/>
        </w:numPr>
        <w:tabs>
          <w:tab w:val="clear" w:pos="1174"/>
          <w:tab w:val="num" w:pos="540"/>
        </w:tabs>
        <w:spacing w:line="240" w:lineRule="auto"/>
        <w:ind w:left="540"/>
        <w:contextualSpacing/>
        <w:rPr>
          <w:sz w:val="24"/>
          <w:szCs w:val="24"/>
        </w:rPr>
      </w:pPr>
      <w:r w:rsidRPr="00354C29">
        <w:rPr>
          <w:sz w:val="24"/>
          <w:szCs w:val="24"/>
        </w:rPr>
        <w:t xml:space="preserve">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</w:t>
      </w:r>
      <w:proofErr w:type="spellStart"/>
      <w:r w:rsidRPr="00354C29">
        <w:rPr>
          <w:sz w:val="24"/>
          <w:szCs w:val="24"/>
        </w:rPr>
        <w:t>поликультурностью</w:t>
      </w:r>
      <w:proofErr w:type="spellEnd"/>
      <w:r w:rsidRPr="00354C29">
        <w:rPr>
          <w:sz w:val="24"/>
          <w:szCs w:val="24"/>
        </w:rPr>
        <w:t xml:space="preserve"> общества и высокой профессиональной мобильностью;</w:t>
      </w:r>
    </w:p>
    <w:p w:rsidR="00920163" w:rsidRPr="003E0C2C" w:rsidRDefault="00920163" w:rsidP="00354C29">
      <w:pPr>
        <w:pStyle w:val="Abstract"/>
        <w:numPr>
          <w:ilvl w:val="0"/>
          <w:numId w:val="3"/>
        </w:numPr>
        <w:tabs>
          <w:tab w:val="clear" w:pos="1174"/>
          <w:tab w:val="num" w:pos="540"/>
        </w:tabs>
        <w:spacing w:line="240" w:lineRule="auto"/>
        <w:ind w:left="540"/>
        <w:contextualSpacing/>
        <w:rPr>
          <w:sz w:val="24"/>
          <w:szCs w:val="24"/>
        </w:rPr>
      </w:pPr>
      <w:r w:rsidRPr="00354C29">
        <w:rPr>
          <w:sz w:val="24"/>
          <w:szCs w:val="24"/>
        </w:rPr>
        <w:t>Обеспечение успешного усвоения знаний, умений и навыков и формирование компетентности в любой предметной области.</w:t>
      </w:r>
      <w:r w:rsidRPr="00354C29">
        <w:rPr>
          <w:b/>
          <w:sz w:val="24"/>
          <w:szCs w:val="24"/>
        </w:rPr>
        <w:t xml:space="preserve"> </w:t>
      </w:r>
    </w:p>
    <w:p w:rsidR="003E0C2C" w:rsidRPr="001946B4" w:rsidRDefault="003E0C2C" w:rsidP="003E0C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46B4">
        <w:rPr>
          <w:rFonts w:ascii="Times New Roman" w:hAnsi="Times New Roman"/>
          <w:b/>
          <w:sz w:val="28"/>
          <w:szCs w:val="28"/>
        </w:rPr>
        <w:t>Виды УУД</w:t>
      </w:r>
    </w:p>
    <w:p w:rsidR="003E0C2C" w:rsidRPr="003E7056" w:rsidRDefault="003E0C2C" w:rsidP="003E0C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0C2C" w:rsidRDefault="003E0C2C" w:rsidP="003E0C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C6C136" wp14:editId="64EF26A8">
            <wp:extent cx="5838825" cy="4267200"/>
            <wp:effectExtent l="19050" t="0" r="28575" b="19050"/>
            <wp:docPr id="1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E0C2C" w:rsidRPr="00377A81" w:rsidRDefault="003E0C2C" w:rsidP="003E0C2C">
      <w:pPr>
        <w:jc w:val="center"/>
        <w:rPr>
          <w:rFonts w:ascii="Times New Roman" w:hAnsi="Times New Roman"/>
          <w:b/>
          <w:sz w:val="24"/>
          <w:szCs w:val="24"/>
        </w:rPr>
      </w:pPr>
      <w:r w:rsidRPr="00377A81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4749"/>
      </w:tblGrid>
      <w:tr w:rsidR="003E0C2C" w:rsidRPr="00377A81" w:rsidTr="00271A64">
        <w:tc>
          <w:tcPr>
            <w:tcW w:w="7676" w:type="dxa"/>
          </w:tcPr>
          <w:p w:rsidR="003E0C2C" w:rsidRPr="00377A81" w:rsidRDefault="003E0C2C" w:rsidP="00271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7676" w:type="dxa"/>
          </w:tcPr>
          <w:p w:rsidR="003E0C2C" w:rsidRPr="00377A81" w:rsidRDefault="003E0C2C" w:rsidP="00271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3E0C2C" w:rsidRPr="00377A81" w:rsidTr="00271A64">
        <w:tc>
          <w:tcPr>
            <w:tcW w:w="7676" w:type="dxa"/>
          </w:tcPr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Самоопределение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 xml:space="preserve"> (мотивация учения, формирование основ гражданской идентичности личности).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Смыслообразование</w:t>
            </w:r>
            <w:proofErr w:type="spellEnd"/>
            <w:r w:rsidRPr="00377A8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>«какое значение, смысл имеет для меня учение», и уметь находить ответ на него).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 xml:space="preserve">Нравственно-этическое оценивание 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>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</w:tc>
        <w:tc>
          <w:tcPr>
            <w:tcW w:w="7676" w:type="dxa"/>
          </w:tcPr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>(определение цели, функций участников, способов взаимодействия).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вопросов 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>(инициативное сотрудничество в поиске и сборе информации).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Разрешение конфликтов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 xml:space="preserve"> 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поведением партнёра 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>(контроль, коррекция, оценка действий партнёра)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 xml:space="preserve">Умение с достаточной полнотой и </w:t>
            </w:r>
            <w:r w:rsidRPr="00377A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точностью выражать свои мысли</w:t>
            </w:r>
          </w:p>
        </w:tc>
      </w:tr>
      <w:tr w:rsidR="003E0C2C" w:rsidRPr="00377A81" w:rsidTr="00271A64">
        <w:tc>
          <w:tcPr>
            <w:tcW w:w="7676" w:type="dxa"/>
          </w:tcPr>
          <w:p w:rsidR="003E0C2C" w:rsidRPr="00377A81" w:rsidRDefault="003E0C2C" w:rsidP="00271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</w:tc>
        <w:tc>
          <w:tcPr>
            <w:tcW w:w="7676" w:type="dxa"/>
          </w:tcPr>
          <w:p w:rsidR="003E0C2C" w:rsidRPr="00377A81" w:rsidRDefault="003E0C2C" w:rsidP="00271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3E0C2C" w:rsidRPr="00377A81" w:rsidTr="00271A64">
        <w:tc>
          <w:tcPr>
            <w:tcW w:w="7676" w:type="dxa"/>
          </w:tcPr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формулирование познавательной цели;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поиск и выделение информации;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 xml:space="preserve">- знаково-символические 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моделирование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Логические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анализ с целью выделения признаков (существенных, несущественных)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синтез как составление целого из частей, восполняя недостающие компоненты;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 xml:space="preserve">- выбор </w:t>
            </w:r>
            <w:proofErr w:type="gramStart"/>
            <w:r w:rsidRPr="00377A81">
              <w:rPr>
                <w:rFonts w:ascii="Times New Roman" w:hAnsi="Times New Roman"/>
                <w:sz w:val="24"/>
                <w:szCs w:val="24"/>
              </w:rPr>
              <w:t>оснований  и</w:t>
            </w:r>
            <w:proofErr w:type="gramEnd"/>
            <w:r w:rsidRPr="00377A81">
              <w:rPr>
                <w:rFonts w:ascii="Times New Roman" w:hAnsi="Times New Roman"/>
                <w:sz w:val="24"/>
                <w:szCs w:val="24"/>
              </w:rPr>
              <w:t xml:space="preserve"> критериев для сравнения, </w:t>
            </w:r>
            <w:proofErr w:type="spellStart"/>
            <w:r w:rsidRPr="00377A81"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 w:rsidRPr="00377A81">
              <w:rPr>
                <w:rFonts w:ascii="Times New Roman" w:hAnsi="Times New Roman"/>
                <w:sz w:val="24"/>
                <w:szCs w:val="24"/>
              </w:rPr>
              <w:t>, классификации объектов;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подведение под понятие, выведение следствий;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доказательство;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выдвижение гипотез и их обоснование.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Действия постановки и решения проблем: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 xml:space="preserve">- формулирование проблемы; 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</w:tc>
        <w:tc>
          <w:tcPr>
            <w:tcW w:w="7676" w:type="dxa"/>
          </w:tcPr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Планирование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Прогнозирование 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>(предвосхищение результата и уровня усвоения, его временных характеристик).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 xml:space="preserve"> (в форме сличения способа действия и его результата с заданным эталоном с целью обнаружения отклонений и отличий от эталона)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 xml:space="preserve"> (внесение необходимых дополнений и корректив в </w:t>
            </w:r>
            <w:proofErr w:type="gramStart"/>
            <w:r w:rsidRPr="00377A81">
              <w:rPr>
                <w:rFonts w:ascii="Times New Roman" w:hAnsi="Times New Roman"/>
                <w:sz w:val="24"/>
                <w:szCs w:val="24"/>
              </w:rPr>
              <w:t>план  и</w:t>
            </w:r>
            <w:proofErr w:type="gramEnd"/>
            <w:r w:rsidRPr="00377A81">
              <w:rPr>
                <w:rFonts w:ascii="Times New Roman" w:hAnsi="Times New Roman"/>
                <w:sz w:val="24"/>
                <w:szCs w:val="24"/>
              </w:rPr>
              <w:t xml:space="preserve"> способ действия в случае расхождения эталона, реального действия и его продукта).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377A81">
              <w:rPr>
                <w:rFonts w:ascii="Times New Roman" w:hAnsi="Times New Roman"/>
                <w:sz w:val="24"/>
                <w:szCs w:val="24"/>
              </w:rPr>
              <w:t xml:space="preserve"> 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3E0C2C" w:rsidRPr="00377A81" w:rsidRDefault="003E0C2C" w:rsidP="00271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81">
              <w:rPr>
                <w:rFonts w:ascii="Times New Roman" w:hAnsi="Times New Roman"/>
                <w:b/>
                <w:sz w:val="24"/>
                <w:szCs w:val="24"/>
              </w:rPr>
              <w:t xml:space="preserve">Волевая </w:t>
            </w:r>
            <w:proofErr w:type="spellStart"/>
            <w:r w:rsidRPr="00377A81">
              <w:rPr>
                <w:rFonts w:ascii="Times New Roman" w:hAnsi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377A81">
              <w:rPr>
                <w:rFonts w:ascii="Times New Roman" w:hAnsi="Times New Roman"/>
                <w:sz w:val="24"/>
                <w:szCs w:val="24"/>
              </w:rPr>
      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      </w:r>
          </w:p>
        </w:tc>
      </w:tr>
    </w:tbl>
    <w:p w:rsidR="003E0C2C" w:rsidRPr="00354C29" w:rsidRDefault="003E0C2C" w:rsidP="003E0C2C">
      <w:pPr>
        <w:pStyle w:val="Abstract"/>
        <w:spacing w:line="240" w:lineRule="auto"/>
        <w:contextualSpacing/>
        <w:rPr>
          <w:sz w:val="24"/>
          <w:szCs w:val="24"/>
        </w:rPr>
      </w:pPr>
    </w:p>
    <w:p w:rsidR="00061545" w:rsidRPr="00354C29" w:rsidRDefault="00061545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</w:rPr>
      </w:pPr>
      <w:r w:rsidRPr="00354C29">
        <w:rPr>
          <w:rFonts w:ascii="Times New Roman" w:hAnsi="Times New Roman"/>
          <w:b/>
        </w:rPr>
        <w:t>Принципы</w:t>
      </w:r>
      <w:r w:rsidR="00E42A2F" w:rsidRPr="00354C29">
        <w:rPr>
          <w:rFonts w:ascii="Times New Roman" w:hAnsi="Times New Roman"/>
          <w:b/>
        </w:rPr>
        <w:t xml:space="preserve"> формирования УУД</w:t>
      </w:r>
      <w:r w:rsidRPr="00354C29">
        <w:rPr>
          <w:rFonts w:ascii="Times New Roman" w:hAnsi="Times New Roman"/>
          <w:b/>
        </w:rPr>
        <w:t>:</w:t>
      </w:r>
      <w:r w:rsidR="00E42A2F" w:rsidRPr="00354C29">
        <w:rPr>
          <w:rFonts w:ascii="Times New Roman" w:hAnsi="Times New Roman"/>
          <w:b/>
        </w:rPr>
        <w:t xml:space="preserve"> </w:t>
      </w:r>
    </w:p>
    <w:p w:rsidR="00E42A2F" w:rsidRPr="00354C29" w:rsidRDefault="00061545" w:rsidP="00354C29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/>
        </w:rPr>
      </w:pPr>
      <w:r w:rsidRPr="00354C29">
        <w:rPr>
          <w:rFonts w:ascii="Times New Roman" w:hAnsi="Times New Roman"/>
        </w:rPr>
        <w:t xml:space="preserve">Формирование </w:t>
      </w:r>
      <w:r w:rsidR="00E42A2F" w:rsidRPr="00354C29">
        <w:rPr>
          <w:rFonts w:ascii="Times New Roman" w:hAnsi="Times New Roman"/>
        </w:rPr>
        <w:t>УУД –</w:t>
      </w:r>
      <w:r w:rsidRPr="00354C29">
        <w:rPr>
          <w:rFonts w:ascii="Times New Roman" w:hAnsi="Times New Roman"/>
        </w:rPr>
        <w:t xml:space="preserve"> сквозная задача</w:t>
      </w:r>
      <w:r w:rsidR="00D64147" w:rsidRPr="00354C29">
        <w:rPr>
          <w:rFonts w:ascii="Times New Roman" w:hAnsi="Times New Roman"/>
        </w:rPr>
        <w:t xml:space="preserve"> для всей образовательной деятельности</w:t>
      </w:r>
      <w:r w:rsidR="00E42A2F" w:rsidRPr="00354C29">
        <w:rPr>
          <w:rFonts w:ascii="Times New Roman" w:hAnsi="Times New Roman"/>
        </w:rPr>
        <w:t xml:space="preserve"> (урочная, внеурочная деятельность);</w:t>
      </w:r>
    </w:p>
    <w:p w:rsidR="00E42A2F" w:rsidRPr="00354C29" w:rsidRDefault="00E42A2F" w:rsidP="00354C29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</w:rPr>
      </w:pPr>
      <w:r w:rsidRPr="00354C29">
        <w:rPr>
          <w:rFonts w:ascii="Times New Roman" w:hAnsi="Times New Roman"/>
        </w:rPr>
        <w:t xml:space="preserve">формирование УУД обязательно требует работы с предметным или </w:t>
      </w:r>
      <w:proofErr w:type="spellStart"/>
      <w:r w:rsidRPr="00354C29">
        <w:rPr>
          <w:rFonts w:ascii="Times New Roman" w:hAnsi="Times New Roman"/>
        </w:rPr>
        <w:t>междисципдинарным</w:t>
      </w:r>
      <w:proofErr w:type="spellEnd"/>
      <w:r w:rsidRPr="00354C29">
        <w:rPr>
          <w:rFonts w:ascii="Times New Roman" w:hAnsi="Times New Roman"/>
        </w:rPr>
        <w:t xml:space="preserve"> содержанием;</w:t>
      </w:r>
    </w:p>
    <w:p w:rsidR="00E42A2F" w:rsidRPr="00354C29" w:rsidRDefault="00D64147" w:rsidP="00354C29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</w:rPr>
      </w:pPr>
      <w:r w:rsidRPr="00354C29">
        <w:rPr>
          <w:rFonts w:ascii="Times New Roman" w:hAnsi="Times New Roman"/>
        </w:rPr>
        <w:t>реализация программы по развитию УУД</w:t>
      </w:r>
      <w:r w:rsidR="00AC4BD3" w:rsidRPr="00354C29">
        <w:rPr>
          <w:rFonts w:ascii="Times New Roman" w:hAnsi="Times New Roman"/>
        </w:rPr>
        <w:t xml:space="preserve"> осуществляется</w:t>
      </w:r>
      <w:r w:rsidR="00061545" w:rsidRPr="00354C29">
        <w:rPr>
          <w:rFonts w:ascii="Times New Roman" w:hAnsi="Times New Roman"/>
        </w:rPr>
        <w:t xml:space="preserve"> как в рамках </w:t>
      </w:r>
      <w:r w:rsidR="00E42A2F" w:rsidRPr="00354C29">
        <w:rPr>
          <w:rFonts w:ascii="Times New Roman" w:hAnsi="Times New Roman"/>
        </w:rPr>
        <w:t>учебной</w:t>
      </w:r>
      <w:r w:rsidR="00AC4BD3" w:rsidRPr="00354C29">
        <w:rPr>
          <w:rFonts w:ascii="Times New Roman" w:hAnsi="Times New Roman"/>
        </w:rPr>
        <w:t>,</w:t>
      </w:r>
      <w:r w:rsidR="00061545" w:rsidRPr="00354C29">
        <w:rPr>
          <w:rFonts w:ascii="Times New Roman" w:hAnsi="Times New Roman"/>
        </w:rPr>
        <w:t xml:space="preserve"> </w:t>
      </w:r>
      <w:proofErr w:type="gramStart"/>
      <w:r w:rsidR="00061545" w:rsidRPr="00354C29">
        <w:rPr>
          <w:rFonts w:ascii="Times New Roman" w:hAnsi="Times New Roman"/>
        </w:rPr>
        <w:t xml:space="preserve">так </w:t>
      </w:r>
      <w:r w:rsidR="00E42A2F" w:rsidRPr="00354C29">
        <w:rPr>
          <w:rFonts w:ascii="Times New Roman" w:hAnsi="Times New Roman"/>
        </w:rPr>
        <w:t xml:space="preserve"> и</w:t>
      </w:r>
      <w:proofErr w:type="gramEnd"/>
      <w:r w:rsidR="00E42A2F" w:rsidRPr="00354C29">
        <w:rPr>
          <w:rFonts w:ascii="Times New Roman" w:hAnsi="Times New Roman"/>
        </w:rPr>
        <w:t xml:space="preserve"> </w:t>
      </w:r>
      <w:proofErr w:type="spellStart"/>
      <w:r w:rsidR="00061545" w:rsidRPr="00354C29">
        <w:rPr>
          <w:rFonts w:ascii="Times New Roman" w:hAnsi="Times New Roman"/>
        </w:rPr>
        <w:t>внеучебной</w:t>
      </w:r>
      <w:proofErr w:type="spellEnd"/>
      <w:r w:rsidR="00061545" w:rsidRPr="00354C29">
        <w:rPr>
          <w:rFonts w:ascii="Times New Roman" w:hAnsi="Times New Roman"/>
        </w:rPr>
        <w:t xml:space="preserve"> деятельности</w:t>
      </w:r>
      <w:r w:rsidR="00E42A2F" w:rsidRPr="00354C29">
        <w:rPr>
          <w:rFonts w:ascii="Times New Roman" w:hAnsi="Times New Roman"/>
        </w:rPr>
        <w:t>;</w:t>
      </w:r>
    </w:p>
    <w:p w:rsidR="00E42A2F" w:rsidRPr="00354C29" w:rsidRDefault="00AC4BD3" w:rsidP="00354C29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</w:rPr>
      </w:pPr>
      <w:r w:rsidRPr="00354C29">
        <w:rPr>
          <w:rFonts w:ascii="Times New Roman" w:hAnsi="Times New Roman"/>
        </w:rPr>
        <w:t xml:space="preserve"> </w:t>
      </w:r>
      <w:r w:rsidR="00E42A2F" w:rsidRPr="00354C29">
        <w:rPr>
          <w:rFonts w:ascii="Times New Roman" w:hAnsi="Times New Roman"/>
        </w:rPr>
        <w:t>преемственность по отношению к начальной школе, но с учетом специфики подросткового возраста. Специфика подросткового возраста заключается в том, что возрастает значимость различных социальных практик, исследовательской и проектной деятельности, использования ИКТ;</w:t>
      </w:r>
    </w:p>
    <w:p w:rsidR="00E42A2F" w:rsidRPr="00354C29" w:rsidRDefault="00E42A2F" w:rsidP="00354C29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</w:rPr>
      </w:pPr>
      <w:r w:rsidRPr="00354C29">
        <w:rPr>
          <w:rFonts w:ascii="Times New Roman" w:hAnsi="Times New Roman"/>
        </w:rPr>
        <w:t>отход от понимания урока как к</w:t>
      </w:r>
      <w:r w:rsidR="00D64147" w:rsidRPr="00354C29">
        <w:rPr>
          <w:rFonts w:ascii="Times New Roman" w:hAnsi="Times New Roman"/>
        </w:rPr>
        <w:t>лючевой единицы образовательной деятельности</w:t>
      </w:r>
      <w:r w:rsidRPr="00354C29">
        <w:rPr>
          <w:rFonts w:ascii="Times New Roman" w:hAnsi="Times New Roman"/>
        </w:rPr>
        <w:t xml:space="preserve"> (как правило, говорить о формировании УУД можно в рамках серии учебных занятий при том, что гибко сочетаются урочные, внеурочные формы, а также самостоятельная работа учащегося);</w:t>
      </w:r>
    </w:p>
    <w:p w:rsidR="00E42A2F" w:rsidRPr="00354C29" w:rsidRDefault="00E42A2F" w:rsidP="00354C29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</w:rPr>
      </w:pPr>
      <w:r w:rsidRPr="00354C29">
        <w:rPr>
          <w:rFonts w:ascii="Times New Roman" w:hAnsi="Times New Roman"/>
        </w:rPr>
        <w:t>при составлении учебног</w:t>
      </w:r>
      <w:r w:rsidR="00AC4BD3" w:rsidRPr="00354C29">
        <w:rPr>
          <w:rFonts w:ascii="Times New Roman" w:hAnsi="Times New Roman"/>
        </w:rPr>
        <w:t>о плана</w:t>
      </w:r>
      <w:r w:rsidR="00D64147" w:rsidRPr="00354C29">
        <w:rPr>
          <w:rFonts w:ascii="Times New Roman" w:hAnsi="Times New Roman"/>
        </w:rPr>
        <w:t xml:space="preserve"> сделан акцент на</w:t>
      </w:r>
      <w:r w:rsidRPr="00354C29">
        <w:rPr>
          <w:rFonts w:ascii="Times New Roman" w:hAnsi="Times New Roman"/>
        </w:rPr>
        <w:t xml:space="preserve"> наличие элективных компонентов, вариативность, индивидуализацию. </w:t>
      </w:r>
    </w:p>
    <w:p w:rsidR="00E42A2F" w:rsidRPr="00354C29" w:rsidRDefault="00E42A2F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 w:rsidRPr="00354C29">
        <w:rPr>
          <w:rFonts w:ascii="Times New Roman" w:hAnsi="Times New Roman"/>
        </w:rPr>
        <w:t>По отношению к начальной шко</w:t>
      </w:r>
      <w:r w:rsidR="00D64147" w:rsidRPr="00354C29">
        <w:rPr>
          <w:rFonts w:ascii="Times New Roman" w:hAnsi="Times New Roman"/>
        </w:rPr>
        <w:t>ле программа развития УУД</w:t>
      </w:r>
      <w:r w:rsidRPr="00354C29">
        <w:rPr>
          <w:rFonts w:ascii="Times New Roman" w:hAnsi="Times New Roman"/>
        </w:rPr>
        <w:t xml:space="preserve"> сохраня</w:t>
      </w:r>
      <w:r w:rsidR="00061545" w:rsidRPr="00354C29">
        <w:rPr>
          <w:rFonts w:ascii="Times New Roman" w:hAnsi="Times New Roman"/>
        </w:rPr>
        <w:t>ет</w:t>
      </w:r>
      <w:r w:rsidRPr="00354C29">
        <w:rPr>
          <w:rFonts w:ascii="Times New Roman" w:hAnsi="Times New Roman"/>
        </w:rPr>
        <w:t xml:space="preserve"> преемстве</w:t>
      </w:r>
      <w:r w:rsidR="00061545" w:rsidRPr="00354C29">
        <w:rPr>
          <w:rFonts w:ascii="Times New Roman" w:hAnsi="Times New Roman"/>
        </w:rPr>
        <w:t>нность, учитывая</w:t>
      </w:r>
      <w:r w:rsidRPr="00354C29">
        <w:rPr>
          <w:rFonts w:ascii="Times New Roman" w:hAnsi="Times New Roman"/>
        </w:rPr>
        <w:t xml:space="preserve">, что учебная деятельность в основной школе должна приближаться к самостоятельному поиску теоретических знаний и общих способов </w:t>
      </w:r>
      <w:r w:rsidRPr="00354C29">
        <w:rPr>
          <w:rFonts w:ascii="Times New Roman" w:hAnsi="Times New Roman"/>
        </w:rPr>
        <w:lastRenderedPageBreak/>
        <w:t>действий.</w:t>
      </w:r>
      <w:r w:rsidR="00D64147" w:rsidRPr="00354C29">
        <w:rPr>
          <w:rFonts w:ascii="Times New Roman" w:hAnsi="Times New Roman"/>
        </w:rPr>
        <w:t xml:space="preserve"> Педагог основной школы</w:t>
      </w:r>
      <w:r w:rsidRPr="00354C29">
        <w:rPr>
          <w:rFonts w:ascii="Times New Roman" w:hAnsi="Times New Roman"/>
        </w:rPr>
        <w:t xml:space="preserve"> удержива</w:t>
      </w:r>
      <w:r w:rsidR="00061545" w:rsidRPr="00354C29">
        <w:rPr>
          <w:rFonts w:ascii="Times New Roman" w:hAnsi="Times New Roman"/>
        </w:rPr>
        <w:t>ет</w:t>
      </w:r>
      <w:r w:rsidRPr="00354C29">
        <w:rPr>
          <w:rFonts w:ascii="Times New Roman" w:hAnsi="Times New Roman"/>
        </w:rPr>
        <w:t xml:space="preserve"> два фокуса: индиви</w:t>
      </w:r>
      <w:r w:rsidR="00D64147" w:rsidRPr="00354C29">
        <w:rPr>
          <w:rFonts w:ascii="Times New Roman" w:hAnsi="Times New Roman"/>
        </w:rPr>
        <w:t xml:space="preserve">дуализацию образовательной </w:t>
      </w:r>
      <w:proofErr w:type="spellStart"/>
      <w:r w:rsidR="00D64147" w:rsidRPr="00354C29">
        <w:rPr>
          <w:rFonts w:ascii="Times New Roman" w:hAnsi="Times New Roman"/>
        </w:rPr>
        <w:t>деятельности</w:t>
      </w:r>
      <w:r w:rsidRPr="00354C29">
        <w:rPr>
          <w:rFonts w:ascii="Times New Roman" w:hAnsi="Times New Roman"/>
        </w:rPr>
        <w:t>и</w:t>
      </w:r>
      <w:proofErr w:type="spellEnd"/>
      <w:r w:rsidRPr="00354C29">
        <w:rPr>
          <w:rFonts w:ascii="Times New Roman" w:hAnsi="Times New Roman"/>
        </w:rPr>
        <w:t xml:space="preserve"> умение инициативно разворачивать учебное сотрудничество с другими людьми. </w:t>
      </w:r>
    </w:p>
    <w:p w:rsidR="00A51117" w:rsidRPr="00354C29" w:rsidRDefault="00A51117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</w:t>
      </w:r>
      <w:r w:rsidR="00FC0FF8"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УУД</w:t>
      </w:r>
      <w:proofErr w:type="gramEnd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понимаем умения, универсальные для всех учебных предметов и основных сфер человеческой деятельности, т.е. универсальные учебные действия – это обобщенные действия, обеспечивающие умение учиться. </w:t>
      </w:r>
    </w:p>
    <w:p w:rsidR="00A51117" w:rsidRPr="00354C29" w:rsidRDefault="00A51117" w:rsidP="00354C2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_Toc397005607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bookmarkEnd w:id="7"/>
    </w:p>
    <w:p w:rsidR="00A51117" w:rsidRPr="00354C29" w:rsidRDefault="00A51117" w:rsidP="00354C29">
      <w:pPr>
        <w:spacing w:after="0" w:line="240" w:lineRule="auto"/>
        <w:ind w:right="6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 «Русский язык»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 на личностное развитие ученика,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 как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дает формирование основы для  понимания  особенностей разных культур  и воспитания уважения к ним, нацеливает на  формирование ответственности за  языковую культуру как общечеловеческую ценность.</w:t>
      </w:r>
    </w:p>
    <w:p w:rsidR="00A51117" w:rsidRPr="00354C29" w:rsidRDefault="00A51117" w:rsidP="00354C29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Формирует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коммуникативные 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так  как обеспечивает овладение основными стилистическими ресурсами лексики и фразеологии языка,  основными нормами литературного языка,  нормами речевого этикета и приобретение опыта их  использования в речевой практике при  создании устных и письменных высказываний.</w:t>
      </w:r>
    </w:p>
    <w:p w:rsidR="00A51117" w:rsidRPr="00354C29" w:rsidRDefault="00A51117" w:rsidP="00354C29">
      <w:pPr>
        <w:spacing w:after="0" w:line="240" w:lineRule="auto"/>
        <w:ind w:right="93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процессе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освоения системы понятий и правил у учащихся формируются познавательные универсальные учебные действия.</w:t>
      </w:r>
    </w:p>
    <w:p w:rsidR="00A51117" w:rsidRPr="00354C29" w:rsidRDefault="00A51117" w:rsidP="00354C29">
      <w:pPr>
        <w:spacing w:after="0" w:line="240" w:lineRule="auto"/>
        <w:ind w:right="93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 изучении предмета «Литература»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формируются личностные и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выпускников. Личностными результатами является использование для решения познавательных и коммуникативных задач различных источников информации (словари, энциклопедии, интернет ресурсы).</w:t>
      </w:r>
    </w:p>
    <w:p w:rsidR="00A51117" w:rsidRPr="00354C29" w:rsidRDefault="000A4091" w:rsidP="00354C29">
      <w:pPr>
        <w:spacing w:after="0" w:line="240" w:lineRule="auto"/>
        <w:ind w:right="93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коммуникативных УУД</w:t>
      </w:r>
      <w:r w:rsidR="00A51117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обеспечивается </w:t>
      </w:r>
      <w:proofErr w:type="gramStart"/>
      <w:r w:rsidR="00A51117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 обучение</w:t>
      </w:r>
      <w:proofErr w:type="gramEnd"/>
      <w:r w:rsidR="00A51117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правильному и умелому пользованию речью  в различных жизненных ситуациях, передаче другим своих  мыслей и чувств, через  организацию диалога с автором в процессе чтения текста и учебного диалога на этапе  его обсуждения.</w:t>
      </w:r>
    </w:p>
    <w:p w:rsidR="00A51117" w:rsidRPr="00354C29" w:rsidRDefault="00A51117" w:rsidP="00354C29">
      <w:pPr>
        <w:spacing w:after="0" w:line="240" w:lineRule="auto"/>
        <w:ind w:right="87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проявляются в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умении самостоятельно организовывать собственную деятельность, оценивать ее, определять сферу своих интересов;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A51117" w:rsidRPr="00354C29" w:rsidRDefault="00A51117" w:rsidP="00354C29">
      <w:pPr>
        <w:spacing w:after="0" w:line="240" w:lineRule="auto"/>
        <w:ind w:right="95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 «Иностранный язык. Второй иностранный язык»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нацелен на личностное развитие учащихся, обеспечивает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самосознания.</w:t>
      </w:r>
    </w:p>
    <w:p w:rsidR="00A51117" w:rsidRPr="00354C29" w:rsidRDefault="00A51117" w:rsidP="00354C29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коммуникативных 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совершенствование иноязычной коммуникативной компетенции.</w:t>
      </w:r>
    </w:p>
    <w:p w:rsidR="00A51117" w:rsidRPr="00354C29" w:rsidRDefault="00A51117" w:rsidP="00354C29">
      <w:pPr>
        <w:spacing w:after="0" w:line="240" w:lineRule="auto"/>
        <w:ind w:right="4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на уроках иностранного языка в процессе освоения системы понятий и правил у учащихся формируются познавательны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51117" w:rsidRPr="00354C29" w:rsidRDefault="00A51117" w:rsidP="00354C29">
      <w:pPr>
        <w:spacing w:after="0" w:line="240" w:lineRule="auto"/>
        <w:ind w:right="4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«История России. Всеобщая история»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через две главные группы линий развития обеспечивает формирование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личностных  и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результатов.  Первая группа линий – знакомство с целостной картиной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  –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развитие познавательных универсальных учебных действий. Именно она обеспечивает приобретение опыта историко-культурного, цивилизационного подхода к оценке социальных явлений, современных глобальных процессов; развитие умений искать, анализировать, сопоставлять и оценивать содержащуюся в различных источниках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  о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событиях  и  явлениях  прошлого и  настоящего.</w:t>
      </w:r>
    </w:p>
    <w:p w:rsidR="00A51117" w:rsidRPr="00354C29" w:rsidRDefault="00A51117" w:rsidP="00354C29">
      <w:pPr>
        <w:spacing w:after="0" w:line="240" w:lineRule="auto"/>
        <w:ind w:right="47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Вторая группа линий – формирование оценочного, эмоционального</w:t>
      </w:r>
      <w:r w:rsidR="00DE4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отношения к миру – способствует личностному развитию учащегося.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 ней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связаны такие  задачи предмета, как  формирование основ гражданской,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социальной, культурной самоидентификации  личности учащегося, усвоение базовых национальных  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ценностей современного российского общества: гуманистических и демократических ценностей, идей  мира и взаимопонимания между народами, людьми разных культур.</w:t>
      </w:r>
    </w:p>
    <w:p w:rsidR="00A51117" w:rsidRPr="00354C29" w:rsidRDefault="00A51117" w:rsidP="00354C29">
      <w:pPr>
        <w:spacing w:after="0" w:line="240" w:lineRule="auto"/>
        <w:ind w:right="4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«Обществознание»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нацелен на развитие познавательны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Этому способствует освоение приемов работы с социально значимой информацией, ее осмысление; развитие способностей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  делать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необходимые выводы и давать обоснованные оценки социальным событиям и процессам.</w:t>
      </w:r>
    </w:p>
    <w:p w:rsidR="00A51117" w:rsidRPr="00354C29" w:rsidRDefault="00A51117" w:rsidP="00354C29">
      <w:pPr>
        <w:spacing w:after="0" w:line="240" w:lineRule="auto"/>
        <w:ind w:right="4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менее  важна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нацеленность предмета на формирование у учащихся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 w:rsidR="00A51117" w:rsidRPr="00354C29" w:rsidRDefault="00A51117" w:rsidP="00354C29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«География»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нацелен на развитие познавательных универсальных учебных действий.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Этому  способствует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умений и  навыков использования   разнообразных географических знаний в  повседневной жизни для  объяснения и оценки явлений и процессов. </w:t>
      </w:r>
    </w:p>
    <w:p w:rsidR="00A51117" w:rsidRPr="00354C29" w:rsidRDefault="00A51117" w:rsidP="00354C29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формируются в процессе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овладения  основами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картографической  грамотности и использования  географической карты как одного из языков международного общения.</w:t>
      </w:r>
    </w:p>
    <w:p w:rsidR="00A51117" w:rsidRPr="00354C29" w:rsidRDefault="00A51117" w:rsidP="00354C29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первичных компетенций использования территориального подхода как основы географического мышления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 осознания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своего  места   в  целостном,  многообразном и  быстро изменяющемся мире способствует личностному развитию.</w:t>
      </w:r>
    </w:p>
    <w:p w:rsidR="00A51117" w:rsidRPr="00354C29" w:rsidRDefault="00A51117" w:rsidP="00354C29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 «Математика. Алгебра. Геометрия»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развивает познавательные универсальные учебные действия. На это нацелено формирование представлений о математике как о методе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познания  действительности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позволяющем описывать и изучать реальные процессы и явления. </w:t>
      </w:r>
    </w:p>
    <w:p w:rsidR="00A51117" w:rsidRPr="00354C29" w:rsidRDefault="00A51117" w:rsidP="00354C29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п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редмет формирует коммуникативные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 связано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тем,   что  математика является  универсальным языком науки, позволяющим описывать и изучать реальные процессы и явления.</w:t>
      </w:r>
    </w:p>
    <w:p w:rsidR="00A51117" w:rsidRPr="00354C29" w:rsidRDefault="00A51117" w:rsidP="00354C29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«Информатика»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 на развитие познавательны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Этому оказывает содействие формирование знаний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 алгоритмических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конструкциях,  логических значениях и операциях, умений формализации и структурирования  информации.</w:t>
      </w:r>
    </w:p>
    <w:p w:rsidR="00A51117" w:rsidRPr="00354C29" w:rsidRDefault="00A51117" w:rsidP="00354C29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 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«Основы духовно-нравственной культуры народов России»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способствуют формированию познавательны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характеризовать понятие «духовно-нравственная культура»; сравнивать нравственные ценности разных народов, представленные в фольклоре, искусстве, религиозных учениях; различать культовые сооружения разных религий; формулировать выводы и умозаключения на основе анализа учебных текстов, а также формированию коммуникативных универсальных учебных действий: – рассказывать о роли религий в развитии образования на Руси и в России; – кратко характеризовать нравственные ценности человека (патриотизм, трудолюбие, доброта, милосердие и др.).</w:t>
      </w:r>
    </w:p>
    <w:p w:rsidR="00A51117" w:rsidRPr="00354C29" w:rsidRDefault="00A51117" w:rsidP="00354C29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 «Физика»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формирование познавательны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Этому способствует приобретение опыта применения научных методов познания, наблюдения физических явлений, проведения опытов, простых экспериментальных исследований. Не менее важно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необходимости применения достижений физики и технологий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 рационального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природопользования, что оказывает содействие развитию личностных и регулятивных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результатов.</w:t>
      </w:r>
    </w:p>
    <w:p w:rsidR="00A51117" w:rsidRPr="00354C29" w:rsidRDefault="00A51117" w:rsidP="00354C29">
      <w:pPr>
        <w:spacing w:after="0" w:line="240" w:lineRule="auto"/>
        <w:ind w:right="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«Биология»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 две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главные группы линий развития обеспечивает формирование личностных и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результатов. Первая группа линий – знакомство с целостной картиной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  –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развитие познавательны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Именно благодаря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 происходит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системы научных знаний о живой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природе, первоначальных систематизированных представлений о биологических объектах, процессах, явлениях, закономерностях, об основных биологических теориях.</w:t>
      </w:r>
    </w:p>
    <w:p w:rsidR="00A51117" w:rsidRPr="00354C29" w:rsidRDefault="00A51117" w:rsidP="00354C29">
      <w:pPr>
        <w:spacing w:after="0" w:line="240" w:lineRule="auto"/>
        <w:ind w:right="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Вторая группа линий – формирование оценочного, эмоционального отношения к миру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способствует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личностному  развитию учащегося. С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  связаны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 задачи предмета, как  формирование основ   экологической  грамотности,  защиты  здоровья  людей  в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условиях быстрого изменения экологического качества окружающей  среды.</w:t>
      </w:r>
    </w:p>
    <w:p w:rsidR="00A51117" w:rsidRPr="00354C29" w:rsidRDefault="00A51117" w:rsidP="00354C29">
      <w:pPr>
        <w:spacing w:after="0" w:line="240" w:lineRule="auto"/>
        <w:ind w:right="59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 «Химия»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нацелен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 формирование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познавательных 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Этому  способствует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таких задач, как формирование первоначальных систематизированных представлений о веществах, формирование умений устанавливать связи между реально наблюдаемыми химическими явлениями и процессами, происходящими в микромире, объяснение причины многообразия веществ, зависимости их свойств от состава и строения. </w:t>
      </w:r>
    </w:p>
    <w:p w:rsidR="00A51117" w:rsidRPr="00354C29" w:rsidRDefault="00A51117" w:rsidP="00354C29">
      <w:pPr>
        <w:spacing w:after="0" w:line="240" w:lineRule="auto"/>
        <w:ind w:right="59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Химия играет важную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 и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достижении личностных результатов, позволяя учиться оценивать роль  этого  предмета в решении современных экологических проблем, в том числе в предотвращении техногенных и экологических катастроф.</w:t>
      </w:r>
    </w:p>
    <w:p w:rsidR="00A51117" w:rsidRPr="00354C29" w:rsidRDefault="00A51117" w:rsidP="00354C29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Большую роль в становлении личности учащегося играет предметная область 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«Искусство»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включающая предметы 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«Изобразительное искусство»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«Музыка»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Они способствуют личностному развитию учащегося, обеспечивая осознание значения искусства и творчества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личной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 культурной самоидентификации личности, развитие эстетического вкуса, художественного мышления учащихся. </w:t>
      </w:r>
    </w:p>
    <w:p w:rsidR="00A51117" w:rsidRPr="00354C29" w:rsidRDefault="00A51117" w:rsidP="00354C29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этого, искусство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дает  человеку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иной, кроме вербального, способ общения, обеспечивая тем  сам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 развитие коммуникативных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51117" w:rsidRPr="00354C29" w:rsidRDefault="00A51117" w:rsidP="00354C29">
      <w:pPr>
        <w:spacing w:after="0" w:line="240" w:lineRule="auto"/>
        <w:ind w:right="6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«Технология»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  четкую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практико-ориентированную направленность. Он способствует формированию регулятивны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путем овладения методами учебно-исследовательской и проектной деятельности, решения творческих задач, моделирования, конструирования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 эстетического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оформления  изделий. </w:t>
      </w:r>
    </w:p>
    <w:p w:rsidR="00A51117" w:rsidRPr="00354C29" w:rsidRDefault="00A51117" w:rsidP="00354C29">
      <w:pPr>
        <w:spacing w:after="0" w:line="240" w:lineRule="auto"/>
        <w:ind w:right="6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 же время формирование умений устанавливать взаимосвязь знаний по разным учебным предметам для решения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прикладных  учебных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  обеспечивает развитие познавательны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51117" w:rsidRPr="00354C29" w:rsidRDefault="00A51117" w:rsidP="00354C29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Формируя представления о мире профессий, связанных с изучаемыми технологиями, их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востребованности  на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рынке труда, данный предмет обеспечивает личностное развитие ученика.</w:t>
      </w:r>
    </w:p>
    <w:p w:rsidR="00A51117" w:rsidRPr="00354C29" w:rsidRDefault="00A51117" w:rsidP="00354C29">
      <w:pPr>
        <w:spacing w:after="0" w:line="240" w:lineRule="auto"/>
        <w:ind w:right="6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Предметы 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«Физическая культура»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«Основы безопасности жизнедеятельности»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способствуют формированию регулятивных</w:t>
      </w:r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 развитие</w:t>
      </w:r>
      <w:proofErr w:type="gramEnd"/>
      <w:r w:rsidR="000A4091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двигательной ак</w:t>
      </w:r>
      <w:r w:rsidR="00DE4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ивности учащихся,  формирование потребности в  систематическом участии  в физкультурно-спортивных и оздоровительных мероприятиях, а также знание и умение применять меры  безопасности и правила поведения в условиях опасных и чрезвычайных ситуаций; умение оказать  первую помощь пострадавшим; предвидеть возникновение опасных  ситуаций. </w:t>
      </w:r>
    </w:p>
    <w:p w:rsidR="00A51117" w:rsidRPr="00354C29" w:rsidRDefault="00A51117" w:rsidP="00354C29">
      <w:pPr>
        <w:spacing w:after="0" w:line="240" w:lineRule="auto"/>
        <w:ind w:right="6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физическое, эмоциональное, интеллектуальное и социальное развитие личности, а также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 и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установок активного, экологически целесообразного, здорового и  безопасного образа жизни  оказывают весьма заметное влияние на личностное развитие обучающихся.</w:t>
      </w:r>
    </w:p>
    <w:p w:rsidR="00A51117" w:rsidRPr="00354C29" w:rsidRDefault="00A51117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2.1.3. Типовые задачи применени</w:t>
      </w:r>
      <w:r w:rsidR="000A4091"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 УУД</w:t>
      </w:r>
    </w:p>
    <w:p w:rsidR="00DA4D65" w:rsidRDefault="00981206" w:rsidP="00354C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развития УУД в МБОУ «</w:t>
      </w:r>
      <w:r w:rsidR="003E0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Школа-интернат №22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51117" w:rsidRPr="00354C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1117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используются </w:t>
      </w:r>
      <w:r w:rsidR="00A51117" w:rsidRPr="00354C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учебные ситуации, </w:t>
      </w:r>
      <w:r w:rsidR="00A51117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которые</w:t>
      </w:r>
      <w:r w:rsidR="00A51117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построены на предметном содержании и носят </w:t>
      </w:r>
      <w:proofErr w:type="spellStart"/>
      <w:r w:rsidR="00A51117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="00A51117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характер. </w:t>
      </w:r>
    </w:p>
    <w:p w:rsidR="00A51117" w:rsidRPr="00354C29" w:rsidRDefault="00A51117" w:rsidP="00354C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Типология учебных ситуаций представлена такими ситуациями, как: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• ситуация-проблема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lastRenderedPageBreak/>
        <w:t>• ситуация-иллюстрация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• ситуация-оценка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• ситуация-тренинг — прототип стандартной или другой ситуации (тренинг возможно проводить как по описанию ситуации, так и по её решению).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Наряду с учебными ситуациями для развития УУД в основной школе используются следующие типы задач.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Личностные универсальные учебные действия: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личностное самоопределение;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развитие Я-концепции;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— на </w:t>
      </w:r>
      <w:proofErr w:type="spellStart"/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смыслообразование</w:t>
      </w:r>
      <w:proofErr w:type="spellEnd"/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мотивацию;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нравственно-этическое оценивание.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Коммуникативные универсальные учебные действия: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учёт позиции партнёра;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организацию и осуществление сотрудничества;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передачу информации и отображению предметного содержания;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тренинги коммуникативных навыков;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ролевые игры;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групповые игры.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Познавательные универсальные учебные действия: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задачи и проекты на выстраивание стратегии поиска решения задач;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— задачи и проекты на </w:t>
      </w:r>
      <w:proofErr w:type="spellStart"/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сериацию</w:t>
      </w:r>
      <w:proofErr w:type="spellEnd"/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, сравнение, оценивание;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задачи и проекты на проведение эмпирического исследования;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задачи и проекты на проведение теоретического исследования;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задачи на смысловое чтение.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Регулятивные универсальные учебные действия: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планирование;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рефлексию;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ориентировку в ситуации;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прогнозирование;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целеполагание;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оценивание;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принятие решения;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самоконтроль;</w:t>
      </w:r>
    </w:p>
    <w:p w:rsidR="00DA4D65" w:rsidRPr="00DA4D65" w:rsidRDefault="00DA4D65" w:rsidP="00DA4D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DA4D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— на коррекцию.</w:t>
      </w:r>
    </w:p>
    <w:p w:rsidR="00377A81" w:rsidRPr="00127482" w:rsidRDefault="00A51117" w:rsidP="001274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Наряду с учебными ситуациями для развити</w:t>
      </w:r>
      <w:r w:rsidR="00981206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используются следующие типовые задачи: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6237"/>
      </w:tblGrid>
      <w:tr w:rsidR="00A51117" w:rsidRPr="00127482" w:rsidTr="00A51117">
        <w:tc>
          <w:tcPr>
            <w:tcW w:w="3124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Универсальные учебные действия</w:t>
            </w: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Типовые задачи</w:t>
            </w:r>
          </w:p>
        </w:tc>
      </w:tr>
      <w:tr w:rsidR="00A51117" w:rsidRPr="00127482" w:rsidTr="00A51117">
        <w:tc>
          <w:tcPr>
            <w:tcW w:w="3124" w:type="dxa"/>
            <w:vMerge w:val="restart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проектах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события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портфель достижений учащегося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мысленное воспроизведение и анализ картины, ситуации, книги, фильма</w:t>
            </w:r>
          </w:p>
        </w:tc>
      </w:tr>
      <w:tr w:rsidR="00A51117" w:rsidRPr="00127482" w:rsidTr="00A51117">
        <w:tc>
          <w:tcPr>
            <w:tcW w:w="3124" w:type="dxa"/>
            <w:vMerge w:val="restart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задания партнеру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 на работу товарища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диалоговое слушание </w:t>
            </w:r>
          </w:p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(формулировка вопросов для обратной связи)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диспуты, дискуссии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на развитие диалогической речи (обсуждение, расспрос, убеждение, приглашение)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на развитие монологической речи (</w:t>
            </w:r>
            <w:proofErr w:type="gramStart"/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  текста</w:t>
            </w:r>
            <w:proofErr w:type="gramEnd"/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описание, объяснение)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ролевые игры 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игры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тренинги </w:t>
            </w:r>
          </w:p>
        </w:tc>
      </w:tr>
      <w:tr w:rsidR="00A51117" w:rsidRPr="00127482" w:rsidTr="00A51117">
        <w:tc>
          <w:tcPr>
            <w:tcW w:w="3124" w:type="dxa"/>
            <w:vMerge w:val="restart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и проекты на выстраивание стратегии поиска решения задач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на нахождение отличий, сравнение, поиск лишнего, упорядочивание, цепочки, оценивание и т.д.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на поиск информации из разных источников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и проекты на проведение эмпирического исследования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и проекты на проведение теоретического исследования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смысловое чтение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схем-опор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планом, тезисами, конспектами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расшифровка схем, диаграмм, таблиц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словарями и справочниками</w:t>
            </w:r>
          </w:p>
        </w:tc>
      </w:tr>
      <w:tr w:rsidR="00A51117" w:rsidRPr="00127482" w:rsidTr="00A51117">
        <w:tc>
          <w:tcPr>
            <w:tcW w:w="3124" w:type="dxa"/>
            <w:vMerge w:val="restart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маршрутные листы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парная и коллективная деятельность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задания, нацеленные на оценку, прикидку и прогнозирование результата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на </w:t>
            </w:r>
            <w:proofErr w:type="gramStart"/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самопроверку  результата</w:t>
            </w:r>
            <w:proofErr w:type="gramEnd"/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оценку результата,  коррекцию (преднамеренные ошибки)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задания, обучающие пошаговому и итоговому контролю за результатами, планированию решения задачи и прогнозированию результата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задания, содержащие элементы проектной и исследовательской деятельности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самоконтроль и самооценка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взаимоконтроль и </w:t>
            </w:r>
            <w:proofErr w:type="spellStart"/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дифференцированные задания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различных 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проверочные задания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мероприятия (праздника, концерта и т.д.), включающая в себя планирование этапов выполнения работы, отслеживание продвижения в выполнении задания, соблюдение графика подготовки и предоставления материалов, поиск необходимых </w:t>
            </w: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ресурсов, распределение обязанностей и </w:t>
            </w:r>
            <w:proofErr w:type="gramStart"/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  качества</w:t>
            </w:r>
            <w:proofErr w:type="gramEnd"/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работы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материалов для школьного сайта, школьной газеты, выставки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читательских дневников, дневников самонаблюдений, дневников наблюдений за природными явлениями</w:t>
            </w:r>
          </w:p>
        </w:tc>
      </w:tr>
      <w:tr w:rsidR="00A51117" w:rsidRPr="00127482" w:rsidTr="00A51117"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51117" w:rsidRPr="00127482" w:rsidRDefault="00A51117" w:rsidP="00354C29">
            <w:pPr>
              <w:spacing w:after="0" w:line="240" w:lineRule="auto"/>
              <w:ind w:left="14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A51117" w:rsidRPr="00127482" w:rsidRDefault="00A51117" w:rsidP="00354C29">
            <w:pPr>
              <w:spacing w:after="0" w:line="240" w:lineRule="auto"/>
              <w:ind w:left="140" w:right="1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протоколов выполнения учебного задания</w:t>
            </w:r>
          </w:p>
        </w:tc>
      </w:tr>
    </w:tbl>
    <w:p w:rsidR="00A51117" w:rsidRPr="00127482" w:rsidRDefault="00A51117" w:rsidP="00354C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117" w:rsidRPr="00127482" w:rsidRDefault="00A51117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482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 трансформации традиционных заданий в продуктивные:</w:t>
      </w:r>
    </w:p>
    <w:p w:rsidR="00A51117" w:rsidRPr="00127482" w:rsidRDefault="00A51117" w:rsidP="00354C2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7482">
        <w:rPr>
          <w:rFonts w:ascii="Times New Roman" w:eastAsia="Times New Roman" w:hAnsi="Times New Roman"/>
          <w:sz w:val="24"/>
          <w:szCs w:val="24"/>
          <w:lang w:eastAsia="ar-SA"/>
        </w:rPr>
        <w:t xml:space="preserve">Вместо рассмотрения авторской позиции создателей учебника учащемуся предлагается самому оценить жизненную ситуацию, литературное </w:t>
      </w:r>
      <w:proofErr w:type="gramStart"/>
      <w:r w:rsidRPr="00127482">
        <w:rPr>
          <w:rFonts w:ascii="Times New Roman" w:eastAsia="Times New Roman" w:hAnsi="Times New Roman"/>
          <w:sz w:val="24"/>
          <w:szCs w:val="24"/>
          <w:lang w:eastAsia="ar-SA"/>
        </w:rPr>
        <w:t>произведение,  историческое</w:t>
      </w:r>
      <w:proofErr w:type="gramEnd"/>
      <w:r w:rsidRPr="00127482">
        <w:rPr>
          <w:rFonts w:ascii="Times New Roman" w:eastAsia="Times New Roman" w:hAnsi="Times New Roman"/>
          <w:sz w:val="24"/>
          <w:szCs w:val="24"/>
          <w:lang w:eastAsia="ar-SA"/>
        </w:rPr>
        <w:t xml:space="preserve"> событие.</w:t>
      </w:r>
    </w:p>
    <w:p w:rsidR="00A51117" w:rsidRPr="00127482" w:rsidRDefault="00A51117" w:rsidP="00354C29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7482">
        <w:rPr>
          <w:rFonts w:ascii="Times New Roman" w:eastAsia="Times New Roman" w:hAnsi="Times New Roman"/>
          <w:sz w:val="24"/>
          <w:szCs w:val="24"/>
          <w:lang w:eastAsia="ar-SA"/>
        </w:rPr>
        <w:t>Учебные алгоритмы строить на материале жизненных ситуаций.</w:t>
      </w:r>
    </w:p>
    <w:p w:rsidR="00A51117" w:rsidRPr="00127482" w:rsidRDefault="00A51117" w:rsidP="00354C29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7482">
        <w:rPr>
          <w:rFonts w:ascii="Times New Roman" w:eastAsia="Times New Roman" w:hAnsi="Times New Roman"/>
          <w:sz w:val="24"/>
          <w:szCs w:val="24"/>
          <w:lang w:eastAsia="ar-SA"/>
        </w:rPr>
        <w:t>Переносить акцент с воспроизведения на анализ информации.</w:t>
      </w:r>
    </w:p>
    <w:p w:rsidR="00A51117" w:rsidRPr="00127482" w:rsidRDefault="00A51117" w:rsidP="00354C29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7482">
        <w:rPr>
          <w:rFonts w:ascii="Times New Roman" w:eastAsia="Times New Roman" w:hAnsi="Times New Roman"/>
          <w:sz w:val="24"/>
          <w:szCs w:val="24"/>
          <w:lang w:eastAsia="ar-SA"/>
        </w:rPr>
        <w:t>Распределять роли участников и организовывать аргументированное обсуждение проблемы с разных точек зрения.</w:t>
      </w:r>
    </w:p>
    <w:p w:rsidR="00DA4D65" w:rsidRDefault="00DA4D65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150DE" w:rsidRPr="00354C29" w:rsidRDefault="004150DE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2.1.4.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путей повышения мотивации и эффективности учебной де</w:t>
      </w:r>
      <w:r w:rsidR="00DA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ятельности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включение учащихся в учебно-исследовательскую и проектную деятельность, имеющую следующие особенности:</w:t>
      </w:r>
    </w:p>
    <w:p w:rsidR="004150DE" w:rsidRPr="00354C29" w:rsidRDefault="004150DE" w:rsidP="00354C2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 и задачи этих видов деятельности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 определяются как их личностными, так и социальными мотивами;</w:t>
      </w:r>
    </w:p>
    <w:p w:rsidR="004150DE" w:rsidRPr="00354C29" w:rsidRDefault="004150DE" w:rsidP="00354C2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учебно-исследовательская и проектная деятельность дает возможность учащимся организовать реализацию своих потребностей в общении с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референтными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группами;</w:t>
      </w:r>
    </w:p>
    <w:p w:rsidR="004150DE" w:rsidRPr="00354C29" w:rsidRDefault="004150DE" w:rsidP="00354C2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учебно-исследовательских и проектных работ учащихся обеспечивает сочетание различных видов познавательной деятельности. 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Учебно-исследовательская и проектная деятельность имеет как общие, так и специфические черты.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бщие черты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numPr>
          <w:ilvl w:val="0"/>
          <w:numId w:val="3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 значимые цели и задачи учебно-исследовательской и проектной деятельности;</w:t>
      </w:r>
    </w:p>
    <w:p w:rsidR="004150DE" w:rsidRPr="00354C29" w:rsidRDefault="004150DE" w:rsidP="00354C29">
      <w:pPr>
        <w:numPr>
          <w:ilvl w:val="0"/>
          <w:numId w:val="3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4150DE" w:rsidRPr="00354C29" w:rsidRDefault="004150DE" w:rsidP="00354C29">
      <w:pPr>
        <w:numPr>
          <w:ilvl w:val="0"/>
          <w:numId w:val="3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компетентность в выбранной сфере исследования.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Итогами проектной и учебно-исследовательской деятельности считаются интеллектуальное, личностное развитие учащихся, рост их компетентности в выбранной для исследования или проекта сфере, формирование умения сотрудничать в коллективе и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самостоятельно работать, уяснение сущности творческой исследовательской и проектной работы, которая рассматривается как пока</w:t>
      </w:r>
      <w:r w:rsidR="00981206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затель успешности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исследовательской деятельности.</w:t>
      </w:r>
    </w:p>
    <w:p w:rsidR="004150DE" w:rsidRPr="00354C29" w:rsidRDefault="004150DE" w:rsidP="00354C2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Специфические черты: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747"/>
      </w:tblGrid>
      <w:tr w:rsidR="004150DE" w:rsidRPr="00354C29" w:rsidTr="00193C72">
        <w:tc>
          <w:tcPr>
            <w:tcW w:w="4815" w:type="dxa"/>
            <w:shd w:val="clear" w:color="auto" w:fill="auto"/>
            <w:hideMark/>
          </w:tcPr>
          <w:p w:rsidR="004150DE" w:rsidRPr="00354C29" w:rsidRDefault="004150DE" w:rsidP="00354C29">
            <w:pPr>
              <w:spacing w:after="0" w:line="240" w:lineRule="auto"/>
              <w:ind w:firstLine="14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965" w:type="dxa"/>
            <w:shd w:val="clear" w:color="auto" w:fill="auto"/>
            <w:hideMark/>
          </w:tcPr>
          <w:p w:rsidR="004150DE" w:rsidRPr="00354C29" w:rsidRDefault="004150DE" w:rsidP="00354C29">
            <w:pPr>
              <w:spacing w:after="0" w:line="240" w:lineRule="auto"/>
              <w:ind w:left="15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Учебно-исследовательская деятельность</w:t>
            </w:r>
          </w:p>
        </w:tc>
      </w:tr>
      <w:tr w:rsidR="004150DE" w:rsidRPr="00354C29" w:rsidTr="00193C72">
        <w:tc>
          <w:tcPr>
            <w:tcW w:w="4815" w:type="dxa"/>
            <w:shd w:val="clear" w:color="auto" w:fill="auto"/>
            <w:hideMark/>
          </w:tcPr>
          <w:p w:rsidR="004150DE" w:rsidRPr="00354C29" w:rsidRDefault="004150DE" w:rsidP="00354C29">
            <w:pPr>
              <w:spacing w:after="0" w:line="240" w:lineRule="auto"/>
              <w:ind w:left="147" w:right="132" w:firstLine="4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направлен на получение конкретного запланированного результата – продукта, обладающего определенными свойствами и необходимого для конкретного использования</w:t>
            </w:r>
          </w:p>
        </w:tc>
        <w:tc>
          <w:tcPr>
            <w:tcW w:w="4965" w:type="dxa"/>
            <w:shd w:val="clear" w:color="auto" w:fill="auto"/>
            <w:hideMark/>
          </w:tcPr>
          <w:p w:rsidR="004150DE" w:rsidRPr="00354C29" w:rsidRDefault="004150DE" w:rsidP="00354C29">
            <w:pPr>
              <w:spacing w:after="0" w:line="240" w:lineRule="auto"/>
              <w:ind w:left="152" w:right="136" w:firstLine="41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4150DE" w:rsidRPr="00354C29" w:rsidTr="00193C72">
        <w:tc>
          <w:tcPr>
            <w:tcW w:w="4815" w:type="dxa"/>
            <w:shd w:val="clear" w:color="auto" w:fill="auto"/>
            <w:hideMark/>
          </w:tcPr>
          <w:p w:rsidR="004150DE" w:rsidRPr="00354C29" w:rsidRDefault="004150DE" w:rsidP="00354C29">
            <w:pPr>
              <w:spacing w:after="0" w:line="240" w:lineRule="auto"/>
              <w:ind w:left="147" w:right="132" w:firstLine="4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точно соотнесен со всеми характеристиками, сформулированными в его замысле</w:t>
            </w:r>
          </w:p>
        </w:tc>
        <w:tc>
          <w:tcPr>
            <w:tcW w:w="4965" w:type="dxa"/>
            <w:shd w:val="clear" w:color="auto" w:fill="auto"/>
            <w:hideMark/>
          </w:tcPr>
          <w:p w:rsidR="004150DE" w:rsidRPr="00354C29" w:rsidRDefault="004150DE" w:rsidP="00354C29">
            <w:pPr>
              <w:spacing w:after="0" w:line="240" w:lineRule="auto"/>
              <w:ind w:left="152" w:right="136" w:firstLine="41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Условия организации проектной деятельности учащихся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981206" w:rsidRPr="00354C29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r w:rsidR="00DA4D65">
        <w:rPr>
          <w:rFonts w:ascii="Times New Roman" w:eastAsia="Times New Roman" w:hAnsi="Times New Roman"/>
          <w:sz w:val="24"/>
          <w:szCs w:val="24"/>
          <w:lang w:eastAsia="ru-RU"/>
        </w:rPr>
        <w:t>Школа-интернат №22</w:t>
      </w:r>
      <w:r w:rsidR="00981206" w:rsidRPr="00354C2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проектов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поисковый, исследовательский, творческий, социальный, прикладной, игровой, инновационный (предполагающий организационно-экономический механизм внедрения);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монопредметный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относящийся к области знаний, относящийся к области деятельности;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количество участников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индивидуальный, групповой, коллективный, сетевой;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продолжительность проекта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от проекта-урока до </w:t>
      </w:r>
      <w:r w:rsidR="00DA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одного года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дидактические цели: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ознакомление учащихся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личности.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Проектная деятельность способствует развитию адекватной самооценки, формированию позитивной Я-концепции (опыт интересной работы и публичной демонстрации ее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Специфика учебно-исследовательской деятельности определяет многообразие форм ее организации в зависимости от урочных и внеурочных занятий.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Формы организации учебно-исследовательской деятельности на урочных занятиях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исследование, лаборатория, творческий отчет, урок изобретательства, урок-рассказ об ученых, защита исследовательских проектов, урок-экспертиза, урок открытых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мыслей,  учебный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эксперимент, домашнее задание исследовательского характера.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Формы организации учебно-исследовательской деятельности на внеурочных занятиях: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исследовательская практика учащихся, образовательные экспедиции, походы, поездки, экскурсии, научно-исследов</w:t>
      </w:r>
      <w:r w:rsidR="00981206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ательское общество обучающихся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круглые столы, дискуссии, дебаты, интеллектуальные игры, публичная защита, конференции, олимпиады, конкурсы, предметные недели, интеллектуальные марафоны.</w:t>
      </w:r>
    </w:p>
    <w:p w:rsidR="004150DE" w:rsidRPr="00354C29" w:rsidRDefault="004150DE" w:rsidP="00354C2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E4F23" w:rsidRDefault="00DE4F23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E4F23" w:rsidRDefault="00DE4F23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150DE" w:rsidRPr="00354C29" w:rsidRDefault="004150DE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2.1.5. Описание содержания, видов и форм организации учебной деятельности по формированию и развитию ИКТ-компетенций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ИКТ-компетенции учащихся</w:t>
      </w:r>
      <w:r w:rsidRPr="00354C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включает в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</w:t>
      </w:r>
      <w:r w:rsidRPr="00354C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способности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сотрудничеству и коммуникации, к самостоятельному приобретению, пополнению и интеграции знаний, способности к решению личностно и социально значимых проблем и воплощению решений в практику с применением средств ИКТ.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формы организации учебной деятельности по формированию ИКТ-компетенции обучающихся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которые используются в МБОУ «Школа-интернат №22»</w:t>
      </w:r>
      <w:r w:rsidRPr="006E0F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уроки по информатике и другим предметам;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факультативы;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кружки;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интегративные </w:t>
      </w:r>
      <w:proofErr w:type="spellStart"/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проекты;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внеурочные и внешкольные активности.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Среди видов учебной деятельности, обеспечивающих формирование ИКТ-компетенции обучающихся, можно выделить в том числе такие, как: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создание и редактирование текстов;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создание и редактирование электронных таблиц;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использование средств для построения диаграмм, графиков, блок-схем, других графических объектов;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создание и редактирование презентаций;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создание и редактирование графики и фото;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создание и редактирование видео;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создание музыкальных и звуковых объектов;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поиск и анализ информации в Интернете; </w:t>
      </w:r>
    </w:p>
    <w:p w:rsidR="006E0FDD" w:rsidRPr="006E0FDD" w:rsidRDefault="006E0FDD" w:rsidP="006E0F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E0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сетевая коммуникация между учениками и (или) учителем.</w:t>
      </w:r>
    </w:p>
    <w:p w:rsidR="006E0FDD" w:rsidRPr="00354C29" w:rsidRDefault="006E0FDD" w:rsidP="006E0FDD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0FDD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ИКТ-компетенций в рамках отдельного предмета формирует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ИКТ-компетентности и играет ключевую роль в формировании ун</w:t>
      </w:r>
      <w:r w:rsidR="00833333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иверсальных учебных действий. </w:t>
      </w:r>
    </w:p>
    <w:p w:rsidR="004150DE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Общий принцип формирования ИКТ-компетенции состоит в том,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 конкретные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технологические умения и навыки</w:t>
      </w:r>
      <w:r w:rsidR="00CC236B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УУД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формируются в ходе их применения, осмысленного с точки зрения учебных задач, стоящих перед учащимися в различных предметах.</w:t>
      </w:r>
    </w:p>
    <w:p w:rsidR="00377A81" w:rsidRPr="00354C29" w:rsidRDefault="00377A81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50DE" w:rsidRPr="00377A81" w:rsidRDefault="004150DE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2.1.6. Перечень и описание основных элементов ИКТ-компетенций и инструментов их использования</w:t>
      </w:r>
    </w:p>
    <w:p w:rsidR="004150DE" w:rsidRPr="00377A81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ИКТ-</w:t>
      </w:r>
      <w:proofErr w:type="gramStart"/>
      <w:r w:rsidRPr="00377A81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компетенция 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</w:t>
      </w:r>
      <w:proofErr w:type="gramEnd"/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это использование цифровых технологий, инструментов коммуникации и сетей для получения доступа к информации, управления ею, ее интеграции, оценки и создания для функционирования в современном обществе.</w:t>
      </w:r>
    </w:p>
    <w:p w:rsidR="004150DE" w:rsidRPr="00377A81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133BC8"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структурным компонентам ИКТ-компетенции относятся:</w:t>
      </w:r>
    </w:p>
    <w:p w:rsidR="004150DE" w:rsidRPr="00377A81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определение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информации – способность использовать инструменты ИКТ для идентификации и соответствующего представления необходимой информации;</w:t>
      </w:r>
    </w:p>
    <w:p w:rsidR="004150DE" w:rsidRPr="00377A81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доступ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информации – умение собирать и извлекать информацию;</w:t>
      </w:r>
    </w:p>
    <w:p w:rsidR="004150DE" w:rsidRPr="00377A81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управление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информацией – умение применять существующую схему организации или классификации;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4150DE" w:rsidRPr="00377A81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интегрирование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информации – умение интерпретировать и представлять информацию;</w:t>
      </w:r>
    </w:p>
    <w:p w:rsidR="004150DE" w:rsidRPr="00377A81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оценивание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информации – умение выносить суждение о качестве, важности, полезности или эффективности информации;</w:t>
      </w:r>
    </w:p>
    <w:p w:rsidR="004150DE" w:rsidRPr="00377A81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создание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информации – умение генерировать информацию, адаптируя, применяя, проектируя, изобретая или разрабатывая ее;</w:t>
      </w:r>
    </w:p>
    <w:p w:rsidR="004150DE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A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передача </w:t>
      </w:r>
      <w:r w:rsidRPr="00377A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информации – способность должным образом передавать информацию в среде ИКТ. </w:t>
      </w:r>
    </w:p>
    <w:p w:rsidR="004150DE" w:rsidRPr="00127482" w:rsidRDefault="004150DE" w:rsidP="00354C2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482">
        <w:rPr>
          <w:rFonts w:ascii="Times New Roman" w:eastAsia="Times New Roman" w:hAnsi="Times New Roman"/>
          <w:b/>
          <w:sz w:val="24"/>
          <w:szCs w:val="24"/>
          <w:lang w:eastAsia="ru-RU"/>
        </w:rPr>
        <w:t>Компоненты ИКТ-компетентности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0"/>
        <w:gridCol w:w="7111"/>
      </w:tblGrid>
      <w:tr w:rsidR="004150DE" w:rsidRPr="00127482" w:rsidTr="00193C72">
        <w:trPr>
          <w:trHeight w:val="318"/>
        </w:trPr>
        <w:tc>
          <w:tcPr>
            <w:tcW w:w="1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Структурные компоненты </w:t>
            </w: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Компетентности</w:t>
            </w:r>
          </w:p>
        </w:tc>
      </w:tr>
      <w:tr w:rsidR="004150DE" w:rsidRPr="00127482" w:rsidTr="00193C72">
        <w:trPr>
          <w:trHeight w:val="318"/>
        </w:trPr>
        <w:tc>
          <w:tcPr>
            <w:tcW w:w="128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Определение</w:t>
            </w: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Точная интерпретация вопроса</w:t>
            </w:r>
          </w:p>
        </w:tc>
      </w:tr>
      <w:tr w:rsidR="004150DE" w:rsidRPr="00127482" w:rsidTr="00193C72">
        <w:trPr>
          <w:trHeight w:val="40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Детализация вопроса</w:t>
            </w:r>
          </w:p>
        </w:tc>
      </w:tr>
      <w:tr w:rsidR="004150DE" w:rsidRPr="00127482" w:rsidTr="00193C72">
        <w:trPr>
          <w:trHeight w:val="40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Нахождение в тексте информации, заданной в явном или в неявном виде</w:t>
            </w:r>
          </w:p>
        </w:tc>
      </w:tr>
      <w:tr w:rsidR="004150DE" w:rsidRPr="00127482" w:rsidTr="00193C72">
        <w:trPr>
          <w:trHeight w:val="30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Идентификация терминов, понятий</w:t>
            </w:r>
          </w:p>
        </w:tc>
      </w:tr>
      <w:tr w:rsidR="004150DE" w:rsidRPr="00127482" w:rsidTr="00193C72">
        <w:trPr>
          <w:trHeight w:val="30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Обоснование сделанного запроса</w:t>
            </w:r>
          </w:p>
        </w:tc>
      </w:tr>
      <w:tr w:rsidR="004150DE" w:rsidRPr="00127482" w:rsidTr="00193C72">
        <w:trPr>
          <w:trHeight w:val="300"/>
        </w:trPr>
        <w:tc>
          <w:tcPr>
            <w:tcW w:w="12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Доступ </w:t>
            </w: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Выбор терминов поиска с учетом уровня детализации </w:t>
            </w:r>
          </w:p>
        </w:tc>
      </w:tr>
      <w:tr w:rsidR="004150DE" w:rsidRPr="00127482" w:rsidTr="00193C72">
        <w:trPr>
          <w:trHeight w:val="5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Соответствие результата поиска запрашиваемым терминам </w:t>
            </w:r>
          </w:p>
        </w:tc>
      </w:tr>
      <w:tr w:rsidR="004150DE" w:rsidRPr="00127482" w:rsidTr="00193C72">
        <w:trPr>
          <w:trHeight w:val="3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стратегии поиска</w:t>
            </w:r>
          </w:p>
        </w:tc>
      </w:tr>
      <w:tr w:rsidR="004150DE" w:rsidRPr="00127482" w:rsidTr="00193C72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Качество синтаксиса</w:t>
            </w:r>
          </w:p>
        </w:tc>
      </w:tr>
      <w:tr w:rsidR="004150DE" w:rsidRPr="00127482" w:rsidTr="00193C72">
        <w:trPr>
          <w:trHeight w:val="270"/>
        </w:trPr>
        <w:tc>
          <w:tcPr>
            <w:tcW w:w="1285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Создание схемы классификации для структурирования </w:t>
            </w:r>
          </w:p>
        </w:tc>
      </w:tr>
      <w:tr w:rsidR="004150DE" w:rsidRPr="00127482" w:rsidTr="00193C72">
        <w:trPr>
          <w:trHeight w:val="313"/>
        </w:trPr>
        <w:tc>
          <w:tcPr>
            <w:tcW w:w="1285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Управление</w:t>
            </w:r>
          </w:p>
        </w:tc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информации</w:t>
            </w:r>
          </w:p>
        </w:tc>
      </w:tr>
      <w:tr w:rsidR="004150DE" w:rsidRPr="00127482" w:rsidTr="00193C7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Использование предложенных схем классификации для</w:t>
            </w:r>
          </w:p>
        </w:tc>
      </w:tr>
      <w:tr w:rsidR="004150DE" w:rsidRPr="00127482" w:rsidTr="00193C72">
        <w:trPr>
          <w:trHeight w:val="323"/>
        </w:trPr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структурирования информации</w:t>
            </w:r>
          </w:p>
        </w:tc>
      </w:tr>
      <w:tr w:rsidR="004150DE" w:rsidRPr="00127482" w:rsidTr="00193C72">
        <w:trPr>
          <w:trHeight w:val="531"/>
        </w:trPr>
        <w:tc>
          <w:tcPr>
            <w:tcW w:w="12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Интеграция</w:t>
            </w: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Сравнение и сопоставление информации из нескольких источников </w:t>
            </w:r>
          </w:p>
        </w:tc>
      </w:tr>
      <w:tr w:rsidR="004150DE" w:rsidRPr="00127482" w:rsidTr="00193C72">
        <w:trPr>
          <w:trHeight w:val="2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Исключение несоответствующей и несущественной информацию </w:t>
            </w:r>
          </w:p>
        </w:tc>
      </w:tr>
      <w:tr w:rsidR="004150DE" w:rsidRPr="00127482" w:rsidTr="00193C7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Сжатое и логически грамотное изложение обобщенной информации</w:t>
            </w:r>
          </w:p>
        </w:tc>
      </w:tr>
      <w:tr w:rsidR="004150DE" w:rsidRPr="00127482" w:rsidTr="00193C72">
        <w:trPr>
          <w:trHeight w:val="566"/>
        </w:trPr>
        <w:tc>
          <w:tcPr>
            <w:tcW w:w="12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Оценка</w:t>
            </w: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Выработка критериев для отбора информации в соответствии с потребностью </w:t>
            </w:r>
          </w:p>
        </w:tc>
      </w:tr>
      <w:tr w:rsidR="004150DE" w:rsidRPr="00127482" w:rsidTr="00193C72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Выбор ресурсов согласно выработанным или указанным критериям </w:t>
            </w:r>
          </w:p>
        </w:tc>
      </w:tr>
      <w:tr w:rsidR="004150DE" w:rsidRPr="00127482" w:rsidTr="00193C72">
        <w:trPr>
          <w:trHeight w:val="2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Остановка поиска</w:t>
            </w:r>
          </w:p>
        </w:tc>
      </w:tr>
      <w:tr w:rsidR="004150DE" w:rsidRPr="00127482" w:rsidTr="00193C72">
        <w:trPr>
          <w:trHeight w:val="553"/>
        </w:trPr>
        <w:tc>
          <w:tcPr>
            <w:tcW w:w="12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Создание</w:t>
            </w: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Разработка  рекомендаций</w:t>
            </w:r>
            <w:proofErr w:type="gramEnd"/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 решению конкретной проблемы на основании полученной информации, в том числе противоречивой </w:t>
            </w:r>
          </w:p>
        </w:tc>
      </w:tr>
      <w:tr w:rsidR="004150DE" w:rsidRPr="00127482" w:rsidTr="00193C72">
        <w:trPr>
          <w:trHeight w:val="6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Формулировка вывода о нацеленности имеющейся информации на решение конкретной проблемы </w:t>
            </w:r>
          </w:p>
        </w:tc>
      </w:tr>
      <w:tr w:rsidR="004150DE" w:rsidRPr="00127482" w:rsidTr="00193C72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Обоснование своего вывода</w:t>
            </w:r>
          </w:p>
        </w:tc>
      </w:tr>
      <w:tr w:rsidR="004150DE" w:rsidRPr="00127482" w:rsidTr="00193C72">
        <w:trPr>
          <w:trHeight w:val="6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Структурирование созданной информации с целью повышения убедительности выводов </w:t>
            </w:r>
          </w:p>
        </w:tc>
      </w:tr>
      <w:tr w:rsidR="004150DE" w:rsidRPr="00127482" w:rsidTr="00193C72">
        <w:trPr>
          <w:trHeight w:val="279"/>
        </w:trPr>
        <w:tc>
          <w:tcPr>
            <w:tcW w:w="12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Передача</w:t>
            </w: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Адаптация  информации</w:t>
            </w:r>
            <w:proofErr w:type="gramEnd"/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для конкретной аудитории</w:t>
            </w:r>
          </w:p>
        </w:tc>
      </w:tr>
      <w:tr w:rsidR="004150DE" w:rsidRPr="00127482" w:rsidTr="00193C72">
        <w:trPr>
          <w:trHeight w:val="6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Грамотное цитирование источника</w:t>
            </w:r>
          </w:p>
        </w:tc>
      </w:tr>
      <w:tr w:rsidR="004150DE" w:rsidRPr="00127482" w:rsidTr="00193C72">
        <w:trPr>
          <w:trHeight w:val="6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Обеспечение конфиденциальности информации (в случае необходимости)</w:t>
            </w:r>
          </w:p>
        </w:tc>
      </w:tr>
      <w:tr w:rsidR="004150DE" w:rsidRPr="00127482" w:rsidTr="00193C72">
        <w:trPr>
          <w:trHeight w:val="8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Проявление толерантности</w:t>
            </w:r>
          </w:p>
        </w:tc>
      </w:tr>
      <w:tr w:rsidR="004150DE" w:rsidRPr="00127482" w:rsidTr="00193C72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50DE" w:rsidRPr="00127482" w:rsidRDefault="004150DE" w:rsidP="00354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7482">
              <w:rPr>
                <w:rFonts w:ascii="Times New Roman" w:hAnsi="Times New Roman"/>
                <w:sz w:val="24"/>
                <w:szCs w:val="24"/>
                <w:lang w:bidi="en-US"/>
              </w:rPr>
              <w:t>Культура общения</w:t>
            </w:r>
          </w:p>
        </w:tc>
      </w:tr>
    </w:tbl>
    <w:p w:rsidR="004150DE" w:rsidRPr="00354C29" w:rsidRDefault="004150DE" w:rsidP="00354C2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50DE" w:rsidRPr="00354C29" w:rsidRDefault="004150DE" w:rsidP="00354C29">
      <w:pPr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Для формирования ИКТ–компетенции в </w:t>
      </w:r>
      <w:r w:rsidR="00CC236B" w:rsidRPr="00354C29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r w:rsidR="00157C5B">
        <w:rPr>
          <w:rFonts w:ascii="Times New Roman" w:eastAsia="Times New Roman" w:hAnsi="Times New Roman"/>
          <w:sz w:val="24"/>
          <w:szCs w:val="24"/>
          <w:lang w:eastAsia="ru-RU"/>
        </w:rPr>
        <w:t>Школа-интернат №22</w:t>
      </w:r>
      <w:r w:rsidR="00CC236B" w:rsidRPr="00354C2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используются следующие технические средства и программные инструменты:</w:t>
      </w:r>
    </w:p>
    <w:p w:rsidR="004150DE" w:rsidRPr="00354C29" w:rsidRDefault="004150DE" w:rsidP="00354C2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технические </w:t>
      </w:r>
      <w:proofErr w:type="gramStart"/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средства 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 –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персональный компьютер, мультимедийный проектор, экран, принтер монохромный, принтер цветной, цифровой фотоаппарат, сканер, микрофон, о</w:t>
      </w:r>
      <w:r w:rsidR="00157C5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борудование компьютерной сети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</w:p>
    <w:p w:rsidR="004150DE" w:rsidRDefault="004150DE" w:rsidP="00354C29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программные инструменты</w:t>
      </w:r>
      <w:r w:rsidRPr="00354C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 - 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операционные системы и служебные ин</w:t>
      </w:r>
      <w:r w:rsidR="00CC236B"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струменты, информационная среда </w:t>
      </w:r>
      <w:r w:rsidR="00157C5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школы,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редактор подготовки презентаций, редактор видео, редактор звука, браузеры. </w:t>
      </w:r>
    </w:p>
    <w:p w:rsidR="00133BC8" w:rsidRPr="00354C29" w:rsidRDefault="00133BC8" w:rsidP="00133B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150DE" w:rsidRPr="00354C29" w:rsidRDefault="004150DE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2.1.7. Планируемые результаты формирования и развития компетентности учащихся в области использования информационно-коммуникационных технологий,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подготовки индивидуального проекта, выполняемого в процессе обучения в рамках одного предмета или на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основе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8" w:name="_Toc397005608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Обращение с устройствами ИКТ</w:t>
      </w:r>
      <w:bookmarkEnd w:id="8"/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_Toc397005609"/>
      <w:r w:rsidRPr="00354C2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bookmarkEnd w:id="9"/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подключать устройства ИКТ к электрическим и информационным сетям, использовать аккумуляторы;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осуществлять информационное подключение к локальной сети и глобальной сети Интернет;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выводить информацию на бумагу, правильно обращаться с расходными материалами;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4150DE" w:rsidRPr="00354C29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достигаются преимущественно в рамках предметов «Технология», «Информатика», а также во внеурочной деятельности.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0" w:name="_Toc397005610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Фиксация изображений и звуков</w:t>
      </w:r>
      <w:bookmarkEnd w:id="10"/>
    </w:p>
    <w:p w:rsidR="004150DE" w:rsidRPr="00354C29" w:rsidRDefault="004150DE" w:rsidP="00354C29">
      <w:pPr>
        <w:suppressAutoHyphens/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выбирать технические средства ИКТ для фиксации изображений и звуков в соответствии с поставленной целью;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осуществлять видеосъемку и проводить монтаж отснятого материала с использованием возможностей специальных компьютерных инструментов;</w:t>
      </w:r>
    </w:p>
    <w:p w:rsidR="004150DE" w:rsidRPr="00354C29" w:rsidRDefault="004150DE" w:rsidP="00354C29">
      <w:pPr>
        <w:numPr>
          <w:ilvl w:val="0"/>
          <w:numId w:val="37"/>
        </w:num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использовать возможности ИКТ в творческой деятельности, связанной с искусством.</w:t>
      </w:r>
    </w:p>
    <w:p w:rsidR="004150DE" w:rsidRPr="00354C29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достигаются преимущественно в рамках предметов «Информатика», «Искусство», «Русский язык», «Иностранный язык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 «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 иностранный язык», «Физическая культура», «Химия», «Физика», «Биология», «География», а также во внеурочной деятельности.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1" w:name="_Toc397005611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Создание письменных сообщений</w:t>
      </w:r>
      <w:bookmarkEnd w:id="11"/>
    </w:p>
    <w:p w:rsidR="004150DE" w:rsidRPr="00354C29" w:rsidRDefault="004150DE" w:rsidP="00354C29">
      <w:pPr>
        <w:suppressAutoHyphens/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создавать текст на русском и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иностранном  языках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использованием слепого десятипальцевого клавиатурного письма;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сканировать текст и осуществлять распознавание сканированного текста;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резюмирование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высказываний в ходе обсуждения;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средства орфографического и синтаксического контроля русского текста и текста на иностранном языке.</w:t>
      </w:r>
    </w:p>
    <w:p w:rsidR="004150DE" w:rsidRPr="00354C29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достигаются преимущественно в рамках предметов «Информатика», «Русский язык», «Иностранный язык», «Второй иностранный язык», «Литература», «История России», «Всеобщая история».</w:t>
      </w:r>
    </w:p>
    <w:p w:rsidR="004150DE" w:rsidRPr="00354C29" w:rsidRDefault="004150DE" w:rsidP="00354C29">
      <w:pPr>
        <w:tabs>
          <w:tab w:val="left" w:pos="4680"/>
        </w:tabs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2" w:name="_Toc397005612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Создание графических объектов</w:t>
      </w:r>
      <w:bookmarkEnd w:id="12"/>
    </w:p>
    <w:p w:rsidR="004150DE" w:rsidRPr="00354C29" w:rsidRDefault="004150DE" w:rsidP="00354C29">
      <w:pPr>
        <w:suppressAutoHyphens/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создавать различные геометрические объекты с использованием возможностей специальных компьютерных инструментов;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создавать специализированные карты и диаграммы: географические, хронологические;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4150DE" w:rsidRPr="00354C29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достигаются преимущественно в рамках предметов «Информатика», «Технология», «Обществознание», «География», «История России», «Всеобщая история», «Математика», «Алгебра», «Геометрия», а также во внеурочной деятельности.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3" w:name="_Toc397005613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Создание музыкальных и звуковых сообщений</w:t>
      </w:r>
      <w:bookmarkEnd w:id="13"/>
    </w:p>
    <w:p w:rsidR="004150DE" w:rsidRPr="00354C29" w:rsidRDefault="004150DE" w:rsidP="00354C29">
      <w:pPr>
        <w:suppressAutoHyphens/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звуковые и музыкальные редакторы;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клавишные и кинестетические синтезаторы;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программы звукозаписи и микрофоны.</w:t>
      </w:r>
    </w:p>
    <w:p w:rsidR="004150DE" w:rsidRPr="00354C29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достигаются преимущественно в рамках предмета «Информатика», «Искусство», а также во внеурочной деятельности.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4" w:name="_Toc397005614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Создание, восприятие и использование гипермедиа сообщений</w:t>
      </w:r>
      <w:bookmarkEnd w:id="14"/>
    </w:p>
    <w:p w:rsidR="004150DE" w:rsidRPr="00354C29" w:rsidRDefault="004150DE" w:rsidP="00354C29">
      <w:pPr>
        <w:suppressAutoHyphens/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проводить деконструкцию сообщений, выделение в них структуры, элементов и фрагментов; 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при восприятии сообщений внутренние и внешние ссылки;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формулировать вопросы к сообщению, создавать краткое описание сообщения; цитировать фрагменты сообщения;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проектировать дизайн сообщений в соответствии с задачами и средствами доставки;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4150DE" w:rsidRPr="00354C29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достигаются преимущественно в рамках предметов «Информатика», «Технология», «Литература», «Русский язык», «Иностранный язык», «Второй иностранный язык», «Искусство», а также во внеурочной деятельности.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5" w:name="_Toc397005615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Коммуникация и социальное взаимодействие</w:t>
      </w:r>
      <w:bookmarkEnd w:id="15"/>
    </w:p>
    <w:p w:rsidR="004150DE" w:rsidRPr="00354C29" w:rsidRDefault="004150DE" w:rsidP="00354C29">
      <w:pPr>
        <w:suppressAutoHyphens/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выступать с аудио и видео поддержкой, включая выступление перед дистанционной аудиторией;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участвовать в обсуждении (</w:t>
      </w:r>
      <w:proofErr w:type="spell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аудиовидеофорум</w:t>
      </w:r>
      <w:proofErr w:type="spell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текстовый форум) с использованием возможностей Интернета;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возможности электронной почты для информационного обмена;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вести личный дневник (блог) с использованием возможностей Интернета;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взаимодействовать в социальных сетях, работать в группе над сообщением (вики);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участвовать в форумах в социальных образовательных сетях;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взаимодействовать с партнерами с использованием возможностей Интернета.</w:t>
      </w:r>
    </w:p>
    <w:p w:rsidR="004150DE" w:rsidRPr="00354C29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достигаются в рамках всех предметов, а также во внеурочной деятельности.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6" w:name="_Toc397005616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Поиск и организация хранения информации</w:t>
      </w:r>
      <w:bookmarkEnd w:id="16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150DE" w:rsidRPr="00354C29" w:rsidRDefault="004150DE" w:rsidP="00354C29">
      <w:pPr>
        <w:suppressAutoHyphens/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различные приемы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приемы поиска информации на персональном компьютере, в информационной среде учреждения и в образовательном пространстве;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использовать различные приемы поиска информации в Интернете в ходе учебной деятельности.</w:t>
      </w:r>
    </w:p>
    <w:p w:rsidR="004150DE" w:rsidRPr="00354C29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Результаты достигаются преимущественно в рамках предметов «История России», «Всеобщая история», «Литература», «Технология», «Информатика», а также во внеурочной деятельности.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Анализ информации, математическая обработка данных в исследовании</w:t>
      </w:r>
    </w:p>
    <w:p w:rsidR="004150DE" w:rsidRPr="00354C29" w:rsidRDefault="004150DE" w:rsidP="00354C29">
      <w:pPr>
        <w:suppressAutoHyphens/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строить математические модели; 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проводить эксперименты и исследования в виртуальных лабораториях по естественным наукам, математике и информатике.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анализировать результаты своей деятельности и затрачиваемых ресурсов.</w:t>
      </w:r>
    </w:p>
    <w:p w:rsidR="004150DE" w:rsidRPr="00354C29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достигаются преимущественно в рамках предметов «Информатика», «Химия», «Физика», «Биология», «География», «Обществознание», «Математика», «Алгебра», «Геометрия».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7" w:name="_Toc397005617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Моделирование, проектирование и управление</w:t>
      </w:r>
      <w:bookmarkEnd w:id="17"/>
    </w:p>
    <w:p w:rsidR="004150DE" w:rsidRPr="00354C29" w:rsidRDefault="004150DE" w:rsidP="00354C29">
      <w:pPr>
        <w:suppressAutoHyphens/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Выпускник научится</w:t>
      </w:r>
      <w:r w:rsidRPr="00354C2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моделировать с использованием виртуальных конструкторов;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конструировать и моделировать с использованием материальных конструкторов с компьютерным управлением и обратной связью;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моделировать с использованием средств программирования;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проектировать и организовывать свою индивидуальную и групповую деятельность, организовывать свое время с использованием ИКТ.</w:t>
      </w:r>
    </w:p>
    <w:p w:rsidR="004150DE" w:rsidRPr="00354C29" w:rsidRDefault="004150DE" w:rsidP="00354C2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проектировать виртуальные и реальные объекты и процессы, использовать системы автоматизированного проектирования.</w:t>
      </w:r>
    </w:p>
    <w:p w:rsidR="004150DE" w:rsidRDefault="004150DE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достигаются преимущественно в рамках предметов «Информатика», «Химия», «Физика», «Биология», «Технология», «Математика», «Алгебра», «Геометрия», «Обществознание».</w:t>
      </w:r>
    </w:p>
    <w:p w:rsidR="00157C5B" w:rsidRPr="00354C29" w:rsidRDefault="00157C5B" w:rsidP="00354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50DE" w:rsidRPr="00354C29" w:rsidRDefault="004150DE" w:rsidP="00354C2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2.1.8. Виды взаимодействия с учебными, научными и социальными организациями, формы привлечения консультантов, экспертов и научных руководителей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236B" w:rsidRPr="00271A64" w:rsidRDefault="00CC236B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Формы привлечения консультантов, экспертов и научных руководителей в МБОУ «</w:t>
      </w:r>
      <w:r w:rsidR="00157C5B" w:rsidRPr="00271A64">
        <w:rPr>
          <w:rFonts w:ascii="Times New Roman" w:hAnsi="Times New Roman"/>
          <w:color w:val="000000" w:themeColor="text1"/>
        </w:rPr>
        <w:t>Школа-интернат №</w:t>
      </w:r>
      <w:proofErr w:type="gramStart"/>
      <w:r w:rsidR="00157C5B" w:rsidRPr="00271A64">
        <w:rPr>
          <w:rFonts w:ascii="Times New Roman" w:hAnsi="Times New Roman"/>
          <w:color w:val="000000" w:themeColor="text1"/>
        </w:rPr>
        <w:t>22</w:t>
      </w:r>
      <w:r w:rsidRPr="00271A64">
        <w:rPr>
          <w:rFonts w:ascii="Times New Roman" w:hAnsi="Times New Roman"/>
          <w:color w:val="000000" w:themeColor="text1"/>
        </w:rPr>
        <w:t>»  осуществляются</w:t>
      </w:r>
      <w:proofErr w:type="gramEnd"/>
      <w:r w:rsidRPr="00271A64">
        <w:rPr>
          <w:rFonts w:ascii="Times New Roman" w:hAnsi="Times New Roman"/>
          <w:color w:val="000000" w:themeColor="text1"/>
        </w:rPr>
        <w:t xml:space="preserve"> на основе договорных отношений, отношений взаимовыгодного сотрудничества. </w:t>
      </w:r>
    </w:p>
    <w:p w:rsidR="00CC236B" w:rsidRPr="00271A64" w:rsidRDefault="00CC236B" w:rsidP="004137BE">
      <w:pPr>
        <w:pStyle w:val="a3"/>
        <w:widowControl w:val="0"/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МБОУ «</w:t>
      </w:r>
      <w:r w:rsidR="00157C5B" w:rsidRPr="00271A64">
        <w:rPr>
          <w:rFonts w:ascii="Times New Roman" w:hAnsi="Times New Roman"/>
          <w:color w:val="000000" w:themeColor="text1"/>
        </w:rPr>
        <w:t>Школа-интернат №22</w:t>
      </w:r>
      <w:r w:rsidRPr="00271A64">
        <w:rPr>
          <w:rFonts w:ascii="Times New Roman" w:hAnsi="Times New Roman"/>
          <w:color w:val="000000" w:themeColor="text1"/>
        </w:rPr>
        <w:t xml:space="preserve">» </w:t>
      </w:r>
      <w:r w:rsidR="00377A81" w:rsidRPr="00271A64">
        <w:rPr>
          <w:rFonts w:ascii="Times New Roman" w:hAnsi="Times New Roman"/>
          <w:color w:val="000000" w:themeColor="text1"/>
        </w:rPr>
        <w:t>сотрудничает со следующими организациями:</w:t>
      </w:r>
    </w:p>
    <w:p w:rsidR="00377A81" w:rsidRPr="00271A64" w:rsidRDefault="00CC236B" w:rsidP="00354C29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 xml:space="preserve"> </w:t>
      </w:r>
      <w:r w:rsidR="00377A81" w:rsidRPr="00271A64">
        <w:rPr>
          <w:rFonts w:ascii="Times New Roman" w:hAnsi="Times New Roman"/>
          <w:color w:val="000000" w:themeColor="text1"/>
        </w:rPr>
        <w:t>ГОУ ВПО «Кемеровский Государственный университет»</w:t>
      </w:r>
    </w:p>
    <w:p w:rsidR="00377A81" w:rsidRPr="00271A64" w:rsidRDefault="00377A81" w:rsidP="00377A81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ГОУ СПО «Кемеровский педагогический колледж»</w:t>
      </w:r>
    </w:p>
    <w:p w:rsidR="00377A81" w:rsidRPr="00271A64" w:rsidRDefault="00377A81" w:rsidP="00377A81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ГОУ СПО «Кемеровский индустриально-педагогический колледж»</w:t>
      </w:r>
    </w:p>
    <w:p w:rsidR="00377A81" w:rsidRPr="00271A64" w:rsidRDefault="00377A81" w:rsidP="00377A81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ГОУ НПО «Профессиональное училище №3»</w:t>
      </w:r>
    </w:p>
    <w:p w:rsidR="00377A81" w:rsidRPr="00271A64" w:rsidRDefault="00377A81" w:rsidP="00377A81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ГОУ СПО «Кемеровский медицинский колледж</w:t>
      </w:r>
      <w:r w:rsidR="004137BE">
        <w:rPr>
          <w:rFonts w:ascii="Times New Roman" w:hAnsi="Times New Roman"/>
          <w:color w:val="000000" w:themeColor="text1"/>
        </w:rPr>
        <w:t>»</w:t>
      </w:r>
    </w:p>
    <w:p w:rsidR="00377A81" w:rsidRPr="00271A64" w:rsidRDefault="00377A81" w:rsidP="00377A81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Театр для детей и молодежи</w:t>
      </w:r>
    </w:p>
    <w:p w:rsidR="00377A81" w:rsidRPr="00271A64" w:rsidRDefault="00377A81" w:rsidP="00377A81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 xml:space="preserve">детская библиотека </w:t>
      </w:r>
      <w:proofErr w:type="spellStart"/>
      <w:r w:rsidRPr="00271A64">
        <w:rPr>
          <w:rFonts w:ascii="Times New Roman" w:hAnsi="Times New Roman"/>
          <w:color w:val="000000" w:themeColor="text1"/>
        </w:rPr>
        <w:t>им.Береснева</w:t>
      </w:r>
      <w:proofErr w:type="spellEnd"/>
    </w:p>
    <w:p w:rsidR="00377A81" w:rsidRPr="00271A64" w:rsidRDefault="00377A81" w:rsidP="00377A81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Центр социальной помощи семье</w:t>
      </w:r>
    </w:p>
    <w:p w:rsidR="00377A81" w:rsidRPr="00271A64" w:rsidRDefault="004137BE" w:rsidP="00377A81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Центра</w:t>
      </w:r>
      <w:r w:rsidR="00377A81" w:rsidRPr="00271A64">
        <w:rPr>
          <w:rFonts w:ascii="Times New Roman" w:hAnsi="Times New Roman"/>
          <w:color w:val="000000" w:themeColor="text1"/>
        </w:rPr>
        <w:t>профориентации</w:t>
      </w:r>
      <w:proofErr w:type="spellEnd"/>
      <w:r w:rsidR="00377A81" w:rsidRPr="00271A64">
        <w:rPr>
          <w:rFonts w:ascii="Times New Roman" w:hAnsi="Times New Roman"/>
          <w:color w:val="000000" w:themeColor="text1"/>
        </w:rPr>
        <w:t xml:space="preserve"> молодежи</w:t>
      </w:r>
    </w:p>
    <w:p w:rsidR="004137BE" w:rsidRDefault="00CC236B" w:rsidP="004137BE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 xml:space="preserve">МБОУ ДО «Центр дополнительного образования детей им. В. Волошиной) </w:t>
      </w:r>
    </w:p>
    <w:p w:rsidR="00CC236B" w:rsidRPr="004137BE" w:rsidRDefault="004137BE" w:rsidP="004137BE">
      <w:pPr>
        <w:pStyle w:val="a3"/>
        <w:widowControl w:val="0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Консультационная и </w:t>
      </w:r>
      <w:r w:rsidR="00CC236B" w:rsidRPr="004137BE">
        <w:rPr>
          <w:rFonts w:ascii="Times New Roman" w:hAnsi="Times New Roman"/>
          <w:color w:val="000000" w:themeColor="text1"/>
        </w:rPr>
        <w:t xml:space="preserve">научная поддержка </w:t>
      </w:r>
      <w:proofErr w:type="spellStart"/>
      <w:r w:rsidRPr="004137BE">
        <w:rPr>
          <w:rFonts w:ascii="Times New Roman" w:hAnsi="Times New Roman"/>
          <w:color w:val="000000" w:themeColor="text1"/>
        </w:rPr>
        <w:t>КРИПКи</w:t>
      </w:r>
      <w:r>
        <w:rPr>
          <w:rFonts w:ascii="Times New Roman" w:hAnsi="Times New Roman"/>
          <w:color w:val="000000" w:themeColor="text1"/>
        </w:rPr>
        <w:t>ПРО</w:t>
      </w:r>
      <w:proofErr w:type="spellEnd"/>
    </w:p>
    <w:p w:rsidR="00377A81" w:rsidRPr="00271A64" w:rsidRDefault="00377A81" w:rsidP="004137BE">
      <w:pPr>
        <w:pStyle w:val="a3"/>
        <w:widowControl w:val="0"/>
        <w:numPr>
          <w:ilvl w:val="0"/>
          <w:numId w:val="42"/>
        </w:numPr>
        <w:spacing w:after="0"/>
        <w:contextualSpacing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Кузбасский региональный центр психолого-педагогической, медицинской</w:t>
      </w:r>
    </w:p>
    <w:p w:rsidR="00377A81" w:rsidRPr="00271A64" w:rsidRDefault="00377A81" w:rsidP="00377A81">
      <w:pPr>
        <w:pStyle w:val="a3"/>
        <w:widowControl w:val="0"/>
        <w:spacing w:after="0"/>
        <w:ind w:left="780"/>
        <w:contextualSpacing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71A64">
        <w:rPr>
          <w:rFonts w:ascii="Times New Roman" w:hAnsi="Times New Roman"/>
          <w:color w:val="000000" w:themeColor="text1"/>
        </w:rPr>
        <w:t>и социальной помощи «Здоровье и развитие личности»</w:t>
      </w:r>
      <w:r w:rsidR="004137BE">
        <w:rPr>
          <w:rFonts w:ascii="Times New Roman" w:hAnsi="Times New Roman"/>
          <w:color w:val="000000" w:themeColor="text1"/>
        </w:rPr>
        <w:t>.</w:t>
      </w:r>
    </w:p>
    <w:p w:rsidR="00157C5B" w:rsidRPr="00DE4F23" w:rsidRDefault="00DE4F23" w:rsidP="00354C29">
      <w:pPr>
        <w:pStyle w:val="a3"/>
        <w:widowControl w:val="0"/>
        <w:numPr>
          <w:ilvl w:val="0"/>
          <w:numId w:val="42"/>
        </w:numPr>
        <w:spacing w:before="0" w:beforeAutospacing="0" w:after="0" w:afterAutospacing="0"/>
        <w:contextualSpacing/>
        <w:jc w:val="both"/>
        <w:textAlignment w:val="baseline"/>
        <w:rPr>
          <w:rFonts w:ascii="Times New Roman" w:hAnsi="Times New Roman"/>
          <w:color w:val="000000" w:themeColor="text1"/>
          <w:lang w:val="en-US"/>
        </w:rPr>
      </w:pPr>
      <w:r w:rsidRPr="00DE4F23">
        <w:rPr>
          <w:rFonts w:ascii="Times New Roman" w:hAnsi="Times New Roman"/>
          <w:color w:val="000000" w:themeColor="text1"/>
          <w:lang w:val="en-US"/>
        </w:rPr>
        <w:lastRenderedPageBreak/>
        <w:t>Utrecht Insti</w:t>
      </w:r>
      <w:r>
        <w:rPr>
          <w:rFonts w:ascii="Times New Roman" w:hAnsi="Times New Roman"/>
          <w:color w:val="000000" w:themeColor="text1"/>
          <w:lang w:val="en-US"/>
        </w:rPr>
        <w:t>t</w:t>
      </w:r>
      <w:r w:rsidRPr="00DE4F23">
        <w:rPr>
          <w:rFonts w:ascii="Times New Roman" w:hAnsi="Times New Roman"/>
          <w:color w:val="000000" w:themeColor="text1"/>
          <w:lang w:val="en-US"/>
        </w:rPr>
        <w:t>ute of Linguistics OTS (</w:t>
      </w:r>
      <w:r>
        <w:rPr>
          <w:rFonts w:ascii="Times New Roman" w:hAnsi="Times New Roman"/>
          <w:color w:val="000000" w:themeColor="text1"/>
        </w:rPr>
        <w:t>участие</w:t>
      </w:r>
      <w:r w:rsidRPr="00DE4F23"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МБОУ</w:t>
      </w:r>
      <w:r w:rsidRPr="00DE4F23">
        <w:rPr>
          <w:rFonts w:ascii="Times New Roman" w:hAnsi="Times New Roman"/>
          <w:color w:val="000000" w:themeColor="text1"/>
          <w:lang w:val="en-US"/>
        </w:rPr>
        <w:t xml:space="preserve"> «</w:t>
      </w:r>
      <w:r>
        <w:rPr>
          <w:rFonts w:ascii="Times New Roman" w:hAnsi="Times New Roman"/>
          <w:color w:val="000000" w:themeColor="text1"/>
        </w:rPr>
        <w:t>Школа</w:t>
      </w:r>
      <w:r w:rsidRPr="00DE4F23">
        <w:rPr>
          <w:rFonts w:ascii="Times New Roman" w:hAnsi="Times New Roman"/>
          <w:color w:val="000000" w:themeColor="text1"/>
          <w:lang w:val="en-US"/>
        </w:rPr>
        <w:t>-</w:t>
      </w:r>
      <w:r>
        <w:rPr>
          <w:rFonts w:ascii="Times New Roman" w:hAnsi="Times New Roman"/>
          <w:color w:val="000000" w:themeColor="text1"/>
        </w:rPr>
        <w:t>интернат</w:t>
      </w:r>
      <w:r w:rsidRPr="00DE4F23">
        <w:rPr>
          <w:rFonts w:ascii="Times New Roman" w:hAnsi="Times New Roman"/>
          <w:color w:val="000000" w:themeColor="text1"/>
          <w:lang w:val="en-US"/>
        </w:rPr>
        <w:t xml:space="preserve"> №22»</w:t>
      </w:r>
      <w:r w:rsidR="004137BE" w:rsidRPr="004137BE">
        <w:rPr>
          <w:rFonts w:ascii="Times New Roman" w:hAnsi="Times New Roman"/>
          <w:color w:val="000000" w:themeColor="text1"/>
          <w:lang w:val="en-US"/>
        </w:rPr>
        <w:t>).</w:t>
      </w:r>
    </w:p>
    <w:p w:rsidR="00F5036C" w:rsidRPr="00DE4F23" w:rsidRDefault="00F5036C" w:rsidP="00377A81">
      <w:pPr>
        <w:pStyle w:val="a3"/>
        <w:widowControl w:val="0"/>
        <w:spacing w:before="0" w:beforeAutospacing="0" w:after="0" w:afterAutospacing="0"/>
        <w:ind w:left="780"/>
        <w:contextualSpacing/>
        <w:jc w:val="both"/>
        <w:textAlignment w:val="baseline"/>
        <w:rPr>
          <w:rFonts w:ascii="Times New Roman" w:hAnsi="Times New Roman"/>
          <w:color w:val="FF0000"/>
          <w:lang w:val="en-US"/>
        </w:rPr>
      </w:pPr>
    </w:p>
    <w:p w:rsidR="00157C5B" w:rsidRPr="00DE4F23" w:rsidRDefault="00157C5B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:rsidR="004150DE" w:rsidRPr="00354C29" w:rsidRDefault="004150DE" w:rsidP="00354C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2.1.9. Описание условий, обеспечивающих развитие</w:t>
      </w:r>
      <w:r w:rsidR="00CC236B"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C236B"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УУД 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</w:t>
      </w:r>
      <w:proofErr w:type="gramEnd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учащихся, в том числе информационно-методического обеспечения, подготовки кадров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Учебное сотрудничество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учебным сотрудничеством понимается форма взаимодействия педагога и учащихся, в котором совместно ставится и решается проблема, умственная задача.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числу основных составляющих организации совместного действия относятся: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распределение начальных действий и операций, заданное предметным условием совместной работы;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взаимопонимание, определяющее для участников характер включения различных моделей действия в общий способ деятельности;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рефлексию, обеспечивающую преодоление ограничений собственного действия относительно общей схемы деятельности.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Совместная деятельность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совместной деятельностью понимается обмен действиями и операциями, а также вербальными и невербальными средствами между учителем и учащимися и между самими учащимися в процессе формирования знаний и умений.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ее совместного осуществления, понимать и учитывать при выполнении задания позиции других участников. Учитель организует совместные действия учащихся в процессе групповой работы, для организации которой класс делится на группы. Задание дается группе, а не отдельному ученику. Командные соревнования мотивируют учащихся на выигрыш.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организации работы в группе: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создание учебной мотивации;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пробуждение в учащихся познавательного интереса;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стремления к успеху и одобрению;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снятие неуверенности в себе, боязни сделать ошибку и получить за это порицание;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способности к самостоятельной оценке своей работы;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формирование умения общаться и взаимодействовать с другими учащимися.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Частным случаем групповой совместной деятельности учащихся является 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парами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Эта форма учебной деятельности используется как на этапе предварительной ориентировки, когда учащиеся выделяют (с помощью учителя или самостоятельно) содержание новых для них знаний, так и на этапе отработки материала и контроля за процессом усвоения.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Исследовательская  деятельность</w:t>
      </w:r>
      <w:proofErr w:type="gramEnd"/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Типы ситуаций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сотрудничества  в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рамках проектной деятельности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Ситуация </w:t>
      </w:r>
      <w:r w:rsidRPr="00354C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сотрудничества со сверстниками с распределением функций, формулировкой вопроса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помогающего добывать информацию.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Ситуация </w:t>
      </w:r>
      <w:r w:rsidRPr="00354C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сотрудничества со взрослыми с распределением функций, формулировкой вопроса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помогающего добывать информацию.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Ситуация </w:t>
      </w:r>
      <w:r w:rsidRPr="00354C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взаимодействия со сверстниками без четкого разделения функций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4. Ситуация </w:t>
      </w:r>
      <w:r w:rsidRPr="00354C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конфликтного взаимодействия со сверстниками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Дискуссия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дискуссией понимается обсуждение спорного вопроса, проблемы. Важной характеристикой дискуссии, отличающей её от других видов спора, является аргументированность. Обсуждая спорную (дискуссионную) проблему, каждая сторона, оппонируя мнению собеседника, аргументирует свою позицию. В </w:t>
      </w:r>
      <w:r w:rsidRPr="00354C29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целью формирования коммуникативных и личностный учебных действий наряду с устной дискуссией используется письменная.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</w:t>
      </w:r>
      <w:r w:rsidRPr="00354C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письменной дискуссии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чтение и понимание письменно изложенной точки зрения других людей как переходная учебная форма от устной дискуссии к мысленному диалогу с авторами научных и научно-популярных текстов;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усиление письменного оформления мысли за счет развития речи учащихся, умения формулировать свое мнение так, чтобы быть понятым другими; 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содействие письменной речи учащегося фиксированию наиболее важных моментов в изучаемом тексте;</w:t>
      </w:r>
    </w:p>
    <w:p w:rsidR="004150DE" w:rsidRPr="00354C29" w:rsidRDefault="004150DE" w:rsidP="00354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предоставление при организации на уроке письменной дискуссии возможности высказаться всем желающим.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8" w:name="_Toc397005618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Тренинги</w:t>
      </w:r>
      <w:bookmarkEnd w:id="18"/>
    </w:p>
    <w:p w:rsidR="004150DE" w:rsidRPr="00354C29" w:rsidRDefault="004150DE" w:rsidP="00354C2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тренингом понимается способ психологической коррекции когнитивных и эмоционально-личностных компонентов рефлексивных способностей. </w:t>
      </w:r>
    </w:p>
    <w:p w:rsidR="004150DE" w:rsidRPr="00354C29" w:rsidRDefault="004150DE" w:rsidP="00354C2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Цели проведения тренингов: 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вырабатывать терпимое отношение друг к другу и умение общаться;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развивать навыки взаимодействия в группе;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 xml:space="preserve">• создать положительное настроение на дальнейшее продолжительное взаимодействие в </w:t>
      </w:r>
      <w:proofErr w:type="spellStart"/>
      <w:r w:rsidRPr="00354C29">
        <w:rPr>
          <w:rFonts w:ascii="Times New Roman" w:hAnsi="Times New Roman"/>
          <w:color w:val="000000"/>
          <w:sz w:val="24"/>
          <w:szCs w:val="24"/>
        </w:rPr>
        <w:t>тренинговой</w:t>
      </w:r>
      <w:proofErr w:type="spellEnd"/>
      <w:r w:rsidRPr="00354C29">
        <w:rPr>
          <w:rFonts w:ascii="Times New Roman" w:hAnsi="Times New Roman"/>
          <w:color w:val="000000"/>
          <w:sz w:val="24"/>
          <w:szCs w:val="24"/>
        </w:rPr>
        <w:t xml:space="preserve"> группе;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развивать невербальные навыки общения;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развивать навыки самопознания;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развивать навыки восприятия и понимания других людей;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учиться познавать себя через восприятие другого;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получить представление о «неверных средствах общения»;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развивать положительную самооценку;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сформировать чувство уверенности в себе и осознание себя в новом качестве;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познакомить с понятием «конфликт»;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определить особенности поведения в конфликтной ситуации;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обучить способам выхода из конфликтной ситуации;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отработать ситуации предотвращения конфликтов;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закрепить навыки поведения в конфликтной ситуации;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снизить уровень конфликтности подростков.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Рефлексия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Рефлексия рассматривается как специфическая человеческая способность, которая позволяет учащемуся делать собственные мысли, эмоциональные состояния, действия и межличностные отношения предметом анализа, оценки и практического преобразования. Задача рефлексии — осознание </w:t>
      </w:r>
      <w:proofErr w:type="gramStart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внешнего и внутреннего опыта</w:t>
      </w:r>
      <w:proofErr w:type="gramEnd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 и его отражение в той или иной форме.</w:t>
      </w:r>
    </w:p>
    <w:p w:rsidR="004150DE" w:rsidRPr="00354C29" w:rsidRDefault="004150DE" w:rsidP="00354C2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Развитию рефлексии будет </w:t>
      </w:r>
      <w:proofErr w:type="gramStart"/>
      <w:r w:rsidRPr="00354C29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 организация</w:t>
      </w:r>
      <w:proofErr w:type="gramEnd"/>
      <w:r w:rsidRPr="00354C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учебной деятельности, отвечающая следующим критериям: 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 xml:space="preserve">• постановка новой задачи как задачи с недостающими данными; 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 xml:space="preserve">• анализ наличия способов и средств выполнения задачи; 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 xml:space="preserve">• оценка своей готовности к решению проблемы; 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самостоятельный поиск недостающей информации в любом источнике;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4C29">
        <w:rPr>
          <w:rFonts w:ascii="Times New Roman" w:hAnsi="Times New Roman"/>
          <w:color w:val="000000"/>
          <w:sz w:val="24"/>
          <w:szCs w:val="24"/>
        </w:rPr>
        <w:t>• самостоятельное изобретение недостающего способа действия.</w:t>
      </w:r>
    </w:p>
    <w:p w:rsidR="004150DE" w:rsidRPr="00354C29" w:rsidRDefault="004150DE" w:rsidP="00354C2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Рефлексия дает возможность человеку определять подлинные основания собственных действий при решении задач.</w:t>
      </w:r>
    </w:p>
    <w:p w:rsidR="004150DE" w:rsidRPr="00EC3E55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C3E5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Информационно-методическое обеспечение</w:t>
      </w:r>
    </w:p>
    <w:p w:rsidR="004150DE" w:rsidRPr="00A85D7F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5D7F">
        <w:rPr>
          <w:rFonts w:ascii="Times New Roman" w:hAnsi="Times New Roman"/>
          <w:bCs/>
          <w:sz w:val="24"/>
          <w:szCs w:val="24"/>
          <w:lang w:eastAsia="ru-RU"/>
        </w:rPr>
        <w:t xml:space="preserve">Книжный фонд библиотеки </w:t>
      </w:r>
      <w:r w:rsidR="00CC236B" w:rsidRPr="00A85D7F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r w:rsidR="00F5036C" w:rsidRPr="00A85D7F">
        <w:rPr>
          <w:rFonts w:ascii="Times New Roman" w:eastAsia="Times New Roman" w:hAnsi="Times New Roman"/>
          <w:sz w:val="24"/>
          <w:szCs w:val="24"/>
          <w:lang w:eastAsia="ru-RU"/>
        </w:rPr>
        <w:t>Школа-интернат</w:t>
      </w:r>
      <w:r w:rsidR="00CC236B" w:rsidRPr="00A85D7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85D7F">
        <w:rPr>
          <w:rFonts w:ascii="Times New Roman" w:hAnsi="Times New Roman"/>
          <w:bCs/>
          <w:sz w:val="24"/>
          <w:szCs w:val="24"/>
          <w:lang w:eastAsia="ru-RU"/>
        </w:rPr>
        <w:t xml:space="preserve"> на 1 сентября 2</w:t>
      </w:r>
      <w:r w:rsidR="00CC236B" w:rsidRPr="00A85D7F">
        <w:rPr>
          <w:rFonts w:ascii="Times New Roman" w:hAnsi="Times New Roman"/>
          <w:bCs/>
          <w:sz w:val="24"/>
          <w:szCs w:val="24"/>
          <w:lang w:eastAsia="ru-RU"/>
        </w:rPr>
        <w:t>01</w:t>
      </w:r>
      <w:r w:rsidR="00EC3E55" w:rsidRPr="00A85D7F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A85D7F">
        <w:rPr>
          <w:rFonts w:ascii="Times New Roman" w:hAnsi="Times New Roman"/>
          <w:bCs/>
          <w:sz w:val="24"/>
          <w:szCs w:val="24"/>
          <w:lang w:eastAsia="ru-RU"/>
        </w:rPr>
        <w:t xml:space="preserve"> года составил </w:t>
      </w:r>
      <w:r w:rsidR="00193C72" w:rsidRPr="00A85D7F">
        <w:rPr>
          <w:rFonts w:ascii="Times New Roman" w:hAnsi="Times New Roman"/>
          <w:b/>
          <w:bCs/>
          <w:sz w:val="24"/>
          <w:szCs w:val="24"/>
          <w:lang w:eastAsia="ru-RU"/>
        </w:rPr>
        <w:t>18816</w:t>
      </w:r>
      <w:r w:rsidRPr="00A85D7F">
        <w:rPr>
          <w:rFonts w:ascii="Times New Roman" w:hAnsi="Times New Roman"/>
          <w:bCs/>
          <w:sz w:val="24"/>
          <w:szCs w:val="24"/>
          <w:lang w:eastAsia="ru-RU"/>
        </w:rPr>
        <w:t xml:space="preserve"> экз</w:t>
      </w:r>
      <w:r w:rsidR="00193C72" w:rsidRPr="00A85D7F">
        <w:rPr>
          <w:rFonts w:ascii="Times New Roman" w:hAnsi="Times New Roman"/>
          <w:bCs/>
          <w:sz w:val="24"/>
          <w:szCs w:val="24"/>
          <w:lang w:eastAsia="ru-RU"/>
        </w:rPr>
        <w:t>емпляров. Учебной литературы – 11377</w:t>
      </w:r>
      <w:r w:rsidRPr="00A85D7F">
        <w:rPr>
          <w:rFonts w:ascii="Times New Roman" w:hAnsi="Times New Roman"/>
          <w:bCs/>
          <w:sz w:val="24"/>
          <w:szCs w:val="24"/>
          <w:lang w:eastAsia="ru-RU"/>
        </w:rPr>
        <w:t>. Фонд литературы расставлен согласно библиотечно-библиографической классификации.</w:t>
      </w:r>
      <w:r w:rsidR="004137BE" w:rsidRPr="00A85D7F">
        <w:rPr>
          <w:rFonts w:ascii="Times New Roman" w:hAnsi="Times New Roman"/>
          <w:bCs/>
          <w:sz w:val="24"/>
          <w:szCs w:val="24"/>
          <w:lang w:eastAsia="ru-RU"/>
        </w:rPr>
        <w:t xml:space="preserve"> С 01.09.2017 г. в библиотеке школы-интерната действует электронный каталог.</w:t>
      </w:r>
    </w:p>
    <w:p w:rsidR="004150DE" w:rsidRPr="00A85D7F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D7F">
        <w:rPr>
          <w:rFonts w:ascii="Times New Roman" w:hAnsi="Times New Roman"/>
          <w:bCs/>
          <w:sz w:val="24"/>
          <w:szCs w:val="24"/>
          <w:lang w:eastAsia="ru-RU"/>
        </w:rPr>
        <w:t>Уча</w:t>
      </w:r>
      <w:r w:rsidR="00CC236B" w:rsidRPr="00A85D7F">
        <w:rPr>
          <w:rFonts w:ascii="Times New Roman" w:hAnsi="Times New Roman"/>
          <w:bCs/>
          <w:sz w:val="24"/>
          <w:szCs w:val="24"/>
          <w:lang w:eastAsia="ru-RU"/>
        </w:rPr>
        <w:t>щиеся МБОУ «</w:t>
      </w:r>
      <w:r w:rsidR="00F5036C" w:rsidRPr="00A85D7F">
        <w:rPr>
          <w:rFonts w:ascii="Times New Roman" w:hAnsi="Times New Roman"/>
          <w:bCs/>
          <w:sz w:val="24"/>
          <w:szCs w:val="24"/>
          <w:lang w:eastAsia="ru-RU"/>
        </w:rPr>
        <w:t>Школа-интернат №22</w:t>
      </w:r>
      <w:r w:rsidR="00CC236B" w:rsidRPr="00A85D7F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A85D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D7F">
        <w:rPr>
          <w:rFonts w:ascii="Times New Roman" w:hAnsi="Times New Roman"/>
          <w:bCs/>
          <w:sz w:val="24"/>
          <w:szCs w:val="24"/>
          <w:lang w:eastAsia="ru-RU"/>
        </w:rPr>
        <w:t xml:space="preserve">обеспечены учебной литературой на 100%. Перечень учебников по образовательным областям ежегодно утверждается на педагогическом совете </w:t>
      </w:r>
      <w:r w:rsidR="00CC236B" w:rsidRPr="00A85D7F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r w:rsidR="00F5036C" w:rsidRPr="00A85D7F">
        <w:rPr>
          <w:rFonts w:ascii="Times New Roman" w:eastAsia="Times New Roman" w:hAnsi="Times New Roman"/>
          <w:sz w:val="24"/>
          <w:szCs w:val="24"/>
          <w:lang w:eastAsia="ru-RU"/>
        </w:rPr>
        <w:t>Школа-интернат №22</w:t>
      </w:r>
      <w:r w:rsidR="00CC236B" w:rsidRPr="00A85D7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85D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D7F">
        <w:rPr>
          <w:rFonts w:ascii="Times New Roman" w:hAnsi="Times New Roman"/>
          <w:bCs/>
          <w:sz w:val="24"/>
          <w:szCs w:val="24"/>
          <w:lang w:eastAsia="ru-RU"/>
        </w:rPr>
        <w:t xml:space="preserve">и доводится до сведения родителей (законных представителей) учащихся. </w:t>
      </w:r>
    </w:p>
    <w:p w:rsidR="004150DE" w:rsidRPr="00EC3E55" w:rsidRDefault="004150DE" w:rsidP="00354C29">
      <w:p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bookmarkStart w:id="19" w:name="_Toc397005620"/>
      <w:r w:rsidRPr="00A85D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Подготовка педагогических кадров </w:t>
      </w:r>
      <w:r w:rsidRPr="00A85D7F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осуществляется на основе перспективного плана повышения квалификации педагогических работников</w:t>
      </w:r>
      <w:bookmarkEnd w:id="19"/>
      <w:r w:rsidR="00CC236B" w:rsidRPr="00A85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МБОУ «</w:t>
      </w:r>
      <w:r w:rsidR="00F5036C" w:rsidRPr="00EC3E5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Школа-интернат №22</w:t>
      </w:r>
      <w:r w:rsidR="00CC236B" w:rsidRPr="00EC3E5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»</w:t>
      </w:r>
      <w:r w:rsidRPr="00EC3E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150DE" w:rsidRPr="00354C29" w:rsidRDefault="004150DE" w:rsidP="00354C2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150DE" w:rsidRPr="00354C29" w:rsidRDefault="004150DE" w:rsidP="00A85D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2.1.10</w:t>
      </w:r>
      <w:r w:rsidR="00CC236B"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Система оценки деятельности МБОУ «</w:t>
      </w:r>
      <w:r w:rsidR="00F503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Школа-интернат №22</w:t>
      </w:r>
      <w:r w:rsidR="00CC236B"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A85D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формированию и развитию </w:t>
      </w:r>
      <w:proofErr w:type="gramStart"/>
      <w:r w:rsidR="00CC236B"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УУД </w:t>
      </w:r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</w:t>
      </w:r>
      <w:proofErr w:type="gramEnd"/>
      <w:r w:rsidRPr="00354C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учащихся</w:t>
      </w:r>
    </w:p>
    <w:p w:rsidR="004150DE" w:rsidRPr="00354C29" w:rsidRDefault="004150DE" w:rsidP="00354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результатов деятельности </w:t>
      </w:r>
      <w:r w:rsidR="00CC236B" w:rsidRPr="00354C29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r w:rsidR="00F5036C">
        <w:rPr>
          <w:rFonts w:ascii="Times New Roman" w:eastAsia="Times New Roman" w:hAnsi="Times New Roman"/>
          <w:sz w:val="24"/>
          <w:szCs w:val="24"/>
          <w:lang w:eastAsia="ru-RU"/>
        </w:rPr>
        <w:t>Школа-интернат №22</w:t>
      </w:r>
      <w:r w:rsidR="00CC236B" w:rsidRPr="00354C2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в ходе его аккредитации, </w:t>
      </w:r>
      <w:bookmarkStart w:id="20" w:name="_GoBack"/>
      <w:bookmarkEnd w:id="20"/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в рамках аттестации педагогических кадров. Она проводится на основе результатов итоговой оценки достижения планируемых результатов ос</w:t>
      </w:r>
      <w:r w:rsidR="00193C72"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воения ООП ООО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учетом:</w:t>
      </w:r>
    </w:p>
    <w:p w:rsidR="004150DE" w:rsidRPr="00354C29" w:rsidRDefault="004150DE" w:rsidP="00354C2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результатов мониторинговых исследований разного уровня (федерального, регионального, муниципального);</w:t>
      </w:r>
    </w:p>
    <w:p w:rsidR="004150DE" w:rsidRPr="00354C29" w:rsidRDefault="004150DE" w:rsidP="00354C2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условий реализации данной основной образовательной программы;</w:t>
      </w:r>
    </w:p>
    <w:p w:rsidR="004150DE" w:rsidRPr="00354C29" w:rsidRDefault="004150DE" w:rsidP="00354C2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</w:t>
      </w:r>
      <w:r w:rsidR="00F503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обенностей контингента учащихся (обучающиеся с тяжелыми нарушениями речи)</w:t>
      </w:r>
    </w:p>
    <w:p w:rsidR="004150DE" w:rsidRPr="00354C29" w:rsidRDefault="004150DE" w:rsidP="00354C29">
      <w:pPr>
        <w:tabs>
          <w:tab w:val="left" w:pos="1134"/>
          <w:tab w:val="left" w:pos="2835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Предметом оценки в ходе данных процедур является также текущая оценочная деятельность </w:t>
      </w:r>
      <w:r w:rsidR="00193C72"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МБОУ «</w:t>
      </w:r>
      <w:r w:rsidR="00F503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Школа-интернат №22</w:t>
      </w:r>
      <w:r w:rsidR="00193C72"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педагогов и, в частности, отслеживание динамики образовательных достиж</w:t>
      </w:r>
      <w:r w:rsidR="00193C72"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ений выпускников основной школы</w:t>
      </w: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4150DE" w:rsidRPr="00354C29" w:rsidRDefault="004150DE" w:rsidP="00354C29">
      <w:pPr>
        <w:tabs>
          <w:tab w:val="num" w:pos="720"/>
          <w:tab w:val="left" w:pos="2835"/>
        </w:tabs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4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2.1.11. Методика и инструментарий мониторинга успешности освоения и применения учащимис</w:t>
      </w:r>
      <w:r w:rsidR="00193C72" w:rsidRPr="00354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УУД</w:t>
      </w:r>
      <w:r w:rsidRPr="00354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150DE" w:rsidRPr="00354C29" w:rsidRDefault="004150DE" w:rsidP="00354C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Контроль </w:t>
      </w:r>
      <w:proofErr w:type="spellStart"/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сформированности</w:t>
      </w:r>
      <w:proofErr w:type="spellEnd"/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УУД организуется в рамках </w:t>
      </w:r>
      <w:proofErr w:type="spellStart"/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внутришкольно</w:t>
      </w:r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го</w:t>
      </w:r>
      <w:proofErr w:type="spellEnd"/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контроля реализации ФГОС ООО</w:t>
      </w:r>
      <w:r w:rsidR="00A85D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:</w:t>
      </w:r>
    </w:p>
    <w:p w:rsidR="00A85D7F" w:rsidRDefault="004150DE" w:rsidP="00A85D7F">
      <w:pPr>
        <w:pStyle w:val="af5"/>
        <w:numPr>
          <w:ilvl w:val="0"/>
          <w:numId w:val="44"/>
        </w:numPr>
        <w:tabs>
          <w:tab w:val="left" w:pos="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выполнение учащимися комплексной работы на </w:t>
      </w:r>
      <w:proofErr w:type="spellStart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межпредметной</w:t>
      </w:r>
      <w:proofErr w:type="spellEnd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основе – диагностика </w:t>
      </w:r>
      <w:proofErr w:type="spellStart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сформированности</w:t>
      </w:r>
      <w:proofErr w:type="spellEnd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надпредметных</w:t>
      </w:r>
      <w:proofErr w:type="spellEnd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умений;</w:t>
      </w:r>
      <w:r w:rsid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A85D7F" w:rsidRDefault="004150DE" w:rsidP="00A85D7F">
      <w:pPr>
        <w:pStyle w:val="af5"/>
        <w:numPr>
          <w:ilvl w:val="0"/>
          <w:numId w:val="44"/>
        </w:numPr>
        <w:tabs>
          <w:tab w:val="left" w:pos="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наблюдение педагогов – диагностика </w:t>
      </w:r>
      <w:proofErr w:type="spellStart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сформированности</w:t>
      </w:r>
      <w:proofErr w:type="spellEnd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надпредметных</w:t>
      </w:r>
      <w:proofErr w:type="spellEnd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умений;</w:t>
      </w:r>
    </w:p>
    <w:p w:rsidR="00A85D7F" w:rsidRDefault="004150DE" w:rsidP="00A85D7F">
      <w:pPr>
        <w:pStyle w:val="af5"/>
        <w:numPr>
          <w:ilvl w:val="0"/>
          <w:numId w:val="44"/>
        </w:numPr>
        <w:tabs>
          <w:tab w:val="left" w:pos="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наблюдение родителей (анкета для родителей) – диагностика </w:t>
      </w:r>
      <w:proofErr w:type="spellStart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сформированности</w:t>
      </w:r>
      <w:proofErr w:type="spellEnd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надпредметных</w:t>
      </w:r>
      <w:proofErr w:type="spellEnd"/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умений;</w:t>
      </w:r>
    </w:p>
    <w:p w:rsidR="00A85D7F" w:rsidRDefault="004150DE" w:rsidP="00A85D7F">
      <w:pPr>
        <w:pStyle w:val="af5"/>
        <w:numPr>
          <w:ilvl w:val="0"/>
          <w:numId w:val="44"/>
        </w:numPr>
        <w:tabs>
          <w:tab w:val="left" w:pos="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анкетирование педагогов – профессиональные установки учителей;</w:t>
      </w:r>
    </w:p>
    <w:p w:rsidR="004150DE" w:rsidRPr="00A85D7F" w:rsidRDefault="004150DE" w:rsidP="00A85D7F">
      <w:pPr>
        <w:pStyle w:val="af5"/>
        <w:numPr>
          <w:ilvl w:val="0"/>
          <w:numId w:val="44"/>
        </w:numPr>
        <w:tabs>
          <w:tab w:val="left" w:pos="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85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психологическое исследование.</w:t>
      </w:r>
    </w:p>
    <w:p w:rsidR="004150DE" w:rsidRPr="00354C29" w:rsidRDefault="00A84CEF" w:rsidP="00354C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Первый</w:t>
      </w:r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уровень контроля совмещается с </w:t>
      </w:r>
      <w:proofErr w:type="gramStart"/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проведени</w:t>
      </w:r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ем  промежуточной</w:t>
      </w:r>
      <w:proofErr w:type="gramEnd"/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аттестации</w:t>
      </w:r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предметных результатов на конец учебного </w:t>
      </w:r>
      <w:proofErr w:type="spellStart"/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г</w:t>
      </w:r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ода</w:t>
      </w:r>
      <w:r w:rsidR="00A85D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</w:t>
      </w:r>
      <w:proofErr w:type="spellEnd"/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качестве инструмента контроля используются материалы, обеспечивающие контроль предметных знаний и УУД.</w:t>
      </w:r>
    </w:p>
    <w:p w:rsidR="004150DE" w:rsidRPr="00F5036C" w:rsidRDefault="00A84CEF" w:rsidP="00DE4F2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Второй</w:t>
      </w:r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уровень </w:t>
      </w:r>
      <w:r w:rsidR="00A85D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проведения </w:t>
      </w:r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контроля обеспечивает</w:t>
      </w:r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A85D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педагог - </w:t>
      </w:r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психолог</w:t>
      </w:r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в </w:t>
      </w:r>
      <w:r w:rsidR="00A85D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диагностической форме</w:t>
      </w:r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:</w:t>
      </w:r>
      <w:r w:rsidR="004150DE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:rsidR="00A85D7F" w:rsidRDefault="00A85D7F" w:rsidP="00A85D7F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о</w:t>
      </w:r>
      <w:r w:rsidR="004150DE" w:rsidRPr="00A85D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бследование (сбор диагностических данных), </w:t>
      </w:r>
    </w:p>
    <w:p w:rsidR="004150DE" w:rsidRPr="00A85D7F" w:rsidRDefault="004150DE" w:rsidP="00A85D7F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A85D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обработка и интерпретация результатов </w:t>
      </w:r>
      <w:proofErr w:type="gramStart"/>
      <w:r w:rsidRPr="00A85D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осуществляется</w:t>
      </w:r>
      <w:proofErr w:type="gramEnd"/>
      <w:r w:rsidRPr="00A85D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с соблюдением этических стандартов деятельности психологов профессионально компетентными лицами со специальной подготовкой.</w:t>
      </w:r>
    </w:p>
    <w:p w:rsidR="004150DE" w:rsidRPr="00354C29" w:rsidRDefault="004150DE" w:rsidP="00354C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Результаты контроля формирования УУД оформляются в виде следующего пакета документов</w:t>
      </w:r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(по окончании учебного года)</w:t>
      </w:r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:</w:t>
      </w:r>
    </w:p>
    <w:p w:rsidR="004150DE" w:rsidRPr="00DE4F23" w:rsidRDefault="004150DE" w:rsidP="00DE4F23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DE4F2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заключение об уровне </w:t>
      </w:r>
      <w:proofErr w:type="spellStart"/>
      <w:r w:rsidRPr="00DE4F2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сформированности</w:t>
      </w:r>
      <w:proofErr w:type="spellEnd"/>
      <w:r w:rsidRPr="00DE4F2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УУД каждого ученика класса согласно реализации программы формирования УУД</w:t>
      </w:r>
      <w:r w:rsidR="00A85D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(</w:t>
      </w:r>
      <w:r w:rsidR="00F5036C" w:rsidRPr="00DE4F2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фиксируется в программе развития</w:t>
      </w:r>
      <w:r w:rsidR="00A85D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)</w:t>
      </w:r>
      <w:r w:rsidR="00193C72" w:rsidRPr="00DE4F2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;</w:t>
      </w:r>
    </w:p>
    <w:p w:rsidR="004150DE" w:rsidRPr="00DE4F23" w:rsidRDefault="004150DE" w:rsidP="00DE4F23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DE4F2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выводы о необходимой коррекции программы для конкретного класса (ученика) с целью достижения </w:t>
      </w:r>
      <w:proofErr w:type="gramStart"/>
      <w:r w:rsidRPr="00DE4F2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резуль</w:t>
      </w:r>
      <w:r w:rsidR="00193C72" w:rsidRPr="00DE4F2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татов</w:t>
      </w:r>
      <w:proofErr w:type="gramEnd"/>
      <w:r w:rsidR="00193C72" w:rsidRPr="00DE4F2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предусмотренных ФГОС ООО</w:t>
      </w:r>
      <w:r w:rsidRPr="00DE4F2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;</w:t>
      </w:r>
    </w:p>
    <w:p w:rsidR="004150DE" w:rsidRPr="00DE4F23" w:rsidRDefault="004150DE" w:rsidP="00DE4F23">
      <w:pPr>
        <w:pStyle w:val="af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DE4F2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рекомендации по:</w:t>
      </w:r>
    </w:p>
    <w:p w:rsidR="004150DE" w:rsidRPr="00354C29" w:rsidRDefault="004150DE" w:rsidP="00354C29">
      <w:pPr>
        <w:numPr>
          <w:ilvl w:val="1"/>
          <w:numId w:val="39"/>
        </w:numPr>
        <w:tabs>
          <w:tab w:val="num" w:pos="720"/>
        </w:tabs>
        <w:spacing w:after="0" w:line="240" w:lineRule="auto"/>
        <w:ind w:left="1440" w:hanging="54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разработке системы коррекционной работы с целью достижения результ</w:t>
      </w:r>
      <w:r w:rsidR="00193C72"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атов предусмотренного ФГОС ООО</w:t>
      </w:r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;</w:t>
      </w:r>
    </w:p>
    <w:p w:rsidR="004150DE" w:rsidRPr="00354C29" w:rsidRDefault="004150DE" w:rsidP="00354C29">
      <w:pPr>
        <w:numPr>
          <w:ilvl w:val="1"/>
          <w:numId w:val="39"/>
        </w:numPr>
        <w:tabs>
          <w:tab w:val="num" w:pos="720"/>
        </w:tabs>
        <w:spacing w:after="0" w:line="240" w:lineRule="auto"/>
        <w:ind w:left="1440" w:hanging="54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использованию методического оснащения формирования УУД;</w:t>
      </w:r>
    </w:p>
    <w:p w:rsidR="004150DE" w:rsidRPr="00354C29" w:rsidRDefault="004150DE" w:rsidP="00354C29">
      <w:pPr>
        <w:numPr>
          <w:ilvl w:val="1"/>
          <w:numId w:val="39"/>
        </w:numPr>
        <w:tabs>
          <w:tab w:val="num" w:pos="720"/>
        </w:tabs>
        <w:spacing w:after="0" w:line="240" w:lineRule="auto"/>
        <w:ind w:left="1440" w:hanging="54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коррекции приемов формирования УУД педагогами;</w:t>
      </w:r>
    </w:p>
    <w:p w:rsidR="004150DE" w:rsidRPr="00354C29" w:rsidRDefault="004150DE" w:rsidP="00354C29">
      <w:pPr>
        <w:numPr>
          <w:ilvl w:val="1"/>
          <w:numId w:val="39"/>
        </w:numPr>
        <w:tabs>
          <w:tab w:val="num" w:pos="720"/>
        </w:tabs>
        <w:spacing w:after="0" w:line="240" w:lineRule="auto"/>
        <w:ind w:left="1440" w:hanging="54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использованию информационных и коммуникационных технологий в процессе формирования УУД;</w:t>
      </w:r>
    </w:p>
    <w:p w:rsidR="004150DE" w:rsidRPr="00354C29" w:rsidRDefault="004150DE" w:rsidP="00354C29">
      <w:pPr>
        <w:numPr>
          <w:ilvl w:val="1"/>
          <w:numId w:val="39"/>
        </w:numPr>
        <w:tabs>
          <w:tab w:val="num" w:pos="720"/>
        </w:tabs>
        <w:spacing w:after="0" w:line="240" w:lineRule="auto"/>
        <w:ind w:left="1440" w:hanging="54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модернизации системы контроля формирования УУД;</w:t>
      </w:r>
    </w:p>
    <w:p w:rsidR="00107AF6" w:rsidRDefault="00107AF6" w:rsidP="00107AF6">
      <w:pPr>
        <w:tabs>
          <w:tab w:val="num" w:pos="720"/>
          <w:tab w:val="left" w:pos="2835"/>
        </w:tabs>
        <w:spacing w:after="0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изменению</w:t>
      </w:r>
      <w:r w:rsidR="004150DE" w:rsidRPr="00354C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системы работы с родителями по формированию УУД.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107AF6" w:rsidRDefault="00107AF6" w:rsidP="00107AF6">
      <w:pPr>
        <w:tabs>
          <w:tab w:val="num" w:pos="720"/>
          <w:tab w:val="left" w:pos="2835"/>
        </w:tabs>
        <w:spacing w:after="0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07AF6" w:rsidRPr="00107AF6" w:rsidRDefault="00107AF6" w:rsidP="00107AF6">
      <w:pPr>
        <w:tabs>
          <w:tab w:val="num" w:pos="720"/>
          <w:tab w:val="left" w:pos="2835"/>
        </w:tabs>
        <w:spacing w:after="0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07AF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Диагностический </w:t>
      </w:r>
      <w:proofErr w:type="gramStart"/>
      <w:r w:rsidRPr="00107AF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материал  для</w:t>
      </w:r>
      <w:proofErr w:type="gramEnd"/>
      <w:r w:rsidRPr="00107AF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оценки уровня</w:t>
      </w:r>
    </w:p>
    <w:p w:rsidR="00107AF6" w:rsidRPr="00107AF6" w:rsidRDefault="00107AF6" w:rsidP="00107AF6">
      <w:pPr>
        <w:tabs>
          <w:tab w:val="num" w:pos="720"/>
          <w:tab w:val="left" w:pos="2835"/>
        </w:tabs>
        <w:spacing w:after="0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proofErr w:type="spellStart"/>
      <w:r w:rsidRPr="00107AF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сформированности</w:t>
      </w:r>
      <w:proofErr w:type="spellEnd"/>
      <w:r w:rsidRPr="00107AF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УУД учащихся.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385"/>
        <w:gridCol w:w="2708"/>
        <w:gridCol w:w="2092"/>
      </w:tblGrid>
      <w:tr w:rsidR="00107AF6" w:rsidRPr="00107AF6" w:rsidTr="00A85D7F">
        <w:tc>
          <w:tcPr>
            <w:tcW w:w="2562" w:type="dxa"/>
            <w:shd w:val="clear" w:color="auto" w:fill="auto"/>
          </w:tcPr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Оцениваемые учебные действия</w:t>
            </w:r>
          </w:p>
        </w:tc>
        <w:tc>
          <w:tcPr>
            <w:tcW w:w="2385" w:type="dxa"/>
            <w:shd w:val="clear" w:color="auto" w:fill="auto"/>
          </w:tcPr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Параметры</w:t>
            </w:r>
          </w:p>
        </w:tc>
        <w:tc>
          <w:tcPr>
            <w:tcW w:w="2708" w:type="dxa"/>
            <w:shd w:val="clear" w:color="auto" w:fill="auto"/>
          </w:tcPr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Название методики</w:t>
            </w:r>
          </w:p>
        </w:tc>
        <w:tc>
          <w:tcPr>
            <w:tcW w:w="2092" w:type="dxa"/>
            <w:shd w:val="clear" w:color="auto" w:fill="auto"/>
          </w:tcPr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Срок проведения</w:t>
            </w:r>
          </w:p>
        </w:tc>
      </w:tr>
      <w:tr w:rsidR="00107AF6" w:rsidRPr="00107AF6" w:rsidTr="00A85D7F">
        <w:tc>
          <w:tcPr>
            <w:tcW w:w="9747" w:type="dxa"/>
            <w:gridSpan w:val="4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5-10 классы</w:t>
            </w:r>
          </w:p>
        </w:tc>
      </w:tr>
      <w:tr w:rsidR="00107AF6" w:rsidRPr="00107AF6" w:rsidTr="00A85D7F">
        <w:tc>
          <w:tcPr>
            <w:tcW w:w="2562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Личностные УУД</w:t>
            </w:r>
          </w:p>
        </w:tc>
        <w:tc>
          <w:tcPr>
            <w:tcW w:w="2385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Мотивация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Самооценка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Тревожность 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Уровень познавательной активности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Индивидуальные психологические особенности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Выявление детей «группы риска»</w:t>
            </w:r>
          </w:p>
        </w:tc>
        <w:tc>
          <w:tcPr>
            <w:tcW w:w="2708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Методика изучения мотивации обучения </w:t>
            </w:r>
            <w:proofErr w:type="gram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школьников  (</w:t>
            </w:r>
            <w:proofErr w:type="gram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М.Р. Гинзбург):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5-7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8-10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Методика диагностики мотивации учения и эмоционального отношения к учению в средних и старших классах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Изучение самооценки «Опросник «Кто я?» (Г.Н. Казанцевой) -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5-7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Методика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Дембо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Рубинштейн - 8-10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«Шкала личностной тревожности» (А.М. Прихожан) - 5-7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Опросник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Филлипса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– 8 10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Анкета «Оценка напряженности 8-10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Методика «ДАП-П»,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Методика первичной диагностики и выявление детей «группы риска» (М.И. Рожков, М.А. Ковальчук)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Экспресс-методика «Прогноз» (Ю.А. Баранов) – 8-10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Опросник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Айзенка</w:t>
            </w:r>
            <w:proofErr w:type="spellEnd"/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Тест-опросник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Шмишека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- 8-10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сентябрь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сентябрь</w:t>
            </w:r>
          </w:p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85D7F" w:rsidRDefault="00A85D7F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сентябрь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A85D7F" w:rsidP="00A85D7F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="00107AF6"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екабрь</w:t>
            </w:r>
          </w:p>
        </w:tc>
      </w:tr>
      <w:tr w:rsidR="00107AF6" w:rsidRPr="00107AF6" w:rsidTr="00A85D7F">
        <w:tc>
          <w:tcPr>
            <w:tcW w:w="2562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Регулятивные УУД</w:t>
            </w:r>
          </w:p>
        </w:tc>
        <w:tc>
          <w:tcPr>
            <w:tcW w:w="2385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внимания и самоконтроля</w:t>
            </w:r>
          </w:p>
        </w:tc>
        <w:tc>
          <w:tcPr>
            <w:tcW w:w="2708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Тест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Тулуз-Пьерона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- 5-7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Корректурная проба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8-10 классы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Методика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Мюнстенберга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8-10 классы</w:t>
            </w:r>
          </w:p>
        </w:tc>
        <w:tc>
          <w:tcPr>
            <w:tcW w:w="2092" w:type="dxa"/>
            <w:shd w:val="clear" w:color="auto" w:fill="auto"/>
          </w:tcPr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</w:tr>
      <w:tr w:rsidR="00107AF6" w:rsidRPr="00107AF6" w:rsidTr="00A85D7F">
        <w:tc>
          <w:tcPr>
            <w:tcW w:w="2562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Познавательные УУД</w:t>
            </w:r>
          </w:p>
        </w:tc>
        <w:tc>
          <w:tcPr>
            <w:tcW w:w="2385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Определение степени овладения логическими операциями мышления;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Память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08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Тест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Амтхауэра</w:t>
            </w:r>
            <w:proofErr w:type="spellEnd"/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Диагностика кратковременной зрительной и слуховой памяти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Изучение  смысловой</w:t>
            </w:r>
            <w:proofErr w:type="gram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памяти методом 2-х рядов слов</w:t>
            </w:r>
          </w:p>
        </w:tc>
        <w:tc>
          <w:tcPr>
            <w:tcW w:w="2092" w:type="dxa"/>
            <w:shd w:val="clear" w:color="auto" w:fill="auto"/>
          </w:tcPr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07AF6" w:rsidRPr="00107AF6" w:rsidTr="00A85D7F">
        <w:tc>
          <w:tcPr>
            <w:tcW w:w="2562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Коммуникативные УУД</w:t>
            </w:r>
          </w:p>
        </w:tc>
        <w:tc>
          <w:tcPr>
            <w:tcW w:w="2385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Кооперация;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Взаимодействие;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Получение обратной связи от учащихся;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Удовлетворенность учащихся своим коллективом;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Уровень социальной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адаптированности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08" w:type="dxa"/>
            <w:shd w:val="clear" w:color="auto" w:fill="auto"/>
          </w:tcPr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Социометрический тест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Методика «Встреча» - 5 класс (В.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Кореневская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Методика «Экипаж»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6-7 классы (В.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Кореневская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Методика «Интервью» 8-10 классы (В.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Кореневская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Опросник направленности в общении (С.Л. Братченко)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Методика «Какой у нас коллектив» (А.Н. </w:t>
            </w:r>
            <w:proofErr w:type="spellStart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Лутошкин</w:t>
            </w:r>
            <w:proofErr w:type="spellEnd"/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107AF6" w:rsidRPr="00107AF6" w:rsidRDefault="00127482" w:rsidP="00107AF6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Мето</w:t>
            </w:r>
            <w:r w:rsidR="00107AF6"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дика изучения </w:t>
            </w:r>
            <w:proofErr w:type="spellStart"/>
            <w:r w:rsidR="00107AF6"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социализированности</w:t>
            </w:r>
            <w:proofErr w:type="spellEnd"/>
            <w:r w:rsidR="00107AF6"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личности учащегося (М.И. Рожков)</w:t>
            </w:r>
          </w:p>
        </w:tc>
        <w:tc>
          <w:tcPr>
            <w:tcW w:w="2092" w:type="dxa"/>
            <w:shd w:val="clear" w:color="auto" w:fill="auto"/>
          </w:tcPr>
          <w:p w:rsid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27482" w:rsidRDefault="00127482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сентябрь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27482" w:rsidRDefault="00127482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27482">
            <w:pPr>
              <w:tabs>
                <w:tab w:val="num" w:pos="720"/>
                <w:tab w:val="left" w:pos="2835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0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март</w:t>
            </w: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07AF6" w:rsidRPr="00107AF6" w:rsidRDefault="00107AF6" w:rsidP="00107AF6">
            <w:pPr>
              <w:tabs>
                <w:tab w:val="num" w:pos="720"/>
                <w:tab w:val="left" w:pos="2835"/>
              </w:tabs>
              <w:spacing w:after="0" w:line="240" w:lineRule="auto"/>
              <w:ind w:firstLine="708"/>
              <w:contextualSpacing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07AF6" w:rsidRDefault="00107AF6" w:rsidP="00107AF6">
      <w:pPr>
        <w:tabs>
          <w:tab w:val="num" w:pos="720"/>
          <w:tab w:val="left" w:pos="2835"/>
        </w:tabs>
        <w:spacing w:after="0" w:line="240" w:lineRule="auto"/>
        <w:ind w:firstLine="708"/>
        <w:contextualSpacing/>
        <w:jc w:val="both"/>
        <w:outlineLvl w:val="0"/>
        <w:rPr>
          <w:sz w:val="28"/>
          <w:szCs w:val="28"/>
        </w:rPr>
      </w:pPr>
    </w:p>
    <w:p w:rsidR="00107AF6" w:rsidRDefault="00107AF6" w:rsidP="00107AF6">
      <w:pPr>
        <w:jc w:val="both"/>
        <w:rPr>
          <w:sz w:val="28"/>
          <w:szCs w:val="28"/>
        </w:rPr>
      </w:pPr>
    </w:p>
    <w:p w:rsidR="00307A86" w:rsidRPr="00354C29" w:rsidRDefault="00307A86" w:rsidP="00354C29">
      <w:pPr>
        <w:spacing w:before="120" w:after="120" w:line="240" w:lineRule="auto"/>
        <w:ind w:left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7A86" w:rsidRPr="00354C29" w:rsidRDefault="00307A86" w:rsidP="00354C29">
      <w:pPr>
        <w:spacing w:before="120" w:after="120" w:line="240" w:lineRule="auto"/>
        <w:ind w:left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7A86" w:rsidRPr="00354C29" w:rsidRDefault="00307A86" w:rsidP="00354C29">
      <w:pPr>
        <w:spacing w:before="120" w:after="120" w:line="240" w:lineRule="auto"/>
        <w:ind w:left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7A86" w:rsidRPr="00354C29" w:rsidRDefault="00307A86" w:rsidP="00354C29">
      <w:pPr>
        <w:spacing w:before="120" w:after="120" w:line="240" w:lineRule="auto"/>
        <w:ind w:left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7A86" w:rsidRPr="00354C29" w:rsidRDefault="00307A86" w:rsidP="00354C29">
      <w:pPr>
        <w:spacing w:before="120" w:after="120" w:line="240" w:lineRule="auto"/>
        <w:ind w:left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413B0" w:rsidRPr="00354C29" w:rsidRDefault="007413B0" w:rsidP="00354C29">
      <w:pPr>
        <w:pStyle w:val="a7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  <w:sectPr w:rsidR="007413B0" w:rsidRPr="00354C29" w:rsidSect="00031170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pgNumType w:start="94"/>
          <w:cols w:space="708"/>
          <w:docGrid w:linePitch="360"/>
        </w:sectPr>
      </w:pPr>
    </w:p>
    <w:p w:rsidR="00D20BF4" w:rsidRPr="00354C29" w:rsidRDefault="00D20BF4" w:rsidP="00354C29">
      <w:pPr>
        <w:pStyle w:val="a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4C29">
        <w:rPr>
          <w:rFonts w:ascii="Times New Roman" w:hAnsi="Times New Roman" w:cs="Times New Roman"/>
          <w:b/>
          <w:sz w:val="24"/>
          <w:szCs w:val="24"/>
        </w:rPr>
        <w:lastRenderedPageBreak/>
        <w:t>Условия и средства формирования УУД</w:t>
      </w:r>
    </w:p>
    <w:p w:rsidR="00D20BF4" w:rsidRPr="00354C29" w:rsidRDefault="00D20BF4" w:rsidP="00354C29">
      <w:pPr>
        <w:pStyle w:val="a7"/>
        <w:ind w:left="54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3240"/>
        <w:gridCol w:w="3240"/>
        <w:gridCol w:w="6840"/>
      </w:tblGrid>
      <w:tr w:rsidR="00D20BF4" w:rsidRPr="00354C29" w:rsidTr="00127482">
        <w:tc>
          <w:tcPr>
            <w:tcW w:w="2187" w:type="dxa"/>
            <w:shd w:val="clear" w:color="auto" w:fill="auto"/>
          </w:tcPr>
          <w:p w:rsidR="00D20BF4" w:rsidRPr="00354C29" w:rsidRDefault="00D20BF4" w:rsidP="00354C29">
            <w:pPr>
              <w:pStyle w:val="a7"/>
              <w:spacing w:before="120" w:after="12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D20BF4" w:rsidRPr="00354C29" w:rsidRDefault="00D20BF4" w:rsidP="00354C29">
            <w:pPr>
              <w:pStyle w:val="a7"/>
              <w:spacing w:before="120" w:after="12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spacing w:before="120" w:after="120"/>
              <w:ind w:right="-108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spacing w:before="120" w:after="12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6840" w:type="dxa"/>
            <w:shd w:val="clear" w:color="auto" w:fill="auto"/>
          </w:tcPr>
          <w:p w:rsidR="00D20BF4" w:rsidRPr="00354C29" w:rsidRDefault="00D20BF4" w:rsidP="00354C29">
            <w:pPr>
              <w:pStyle w:val="a7"/>
              <w:spacing w:before="120" w:after="12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</w:t>
            </w:r>
          </w:p>
        </w:tc>
      </w:tr>
      <w:tr w:rsidR="00D20BF4" w:rsidRPr="00354C29" w:rsidTr="00127482">
        <w:tc>
          <w:tcPr>
            <w:tcW w:w="2187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Взаимопомощь, взаимоконтроль в процессе учебной деятельности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действий</w:t>
            </w:r>
          </w:p>
        </w:tc>
        <w:tc>
          <w:tcPr>
            <w:tcW w:w="6840" w:type="dxa"/>
            <w:shd w:val="clear" w:color="auto" w:fill="auto"/>
          </w:tcPr>
          <w:p w:rsidR="00D20BF4" w:rsidRPr="00354C29" w:rsidRDefault="00D20BF4" w:rsidP="00354C2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29">
              <w:rPr>
                <w:rFonts w:ascii="Times New Roman" w:hAnsi="Times New Roman"/>
                <w:sz w:val="24"/>
                <w:szCs w:val="24"/>
              </w:rPr>
              <w:t>распределение начальных действий и операций, заданное предметным условием совместной работы;</w:t>
            </w:r>
          </w:p>
          <w:p w:rsidR="00D20BF4" w:rsidRPr="00354C29" w:rsidRDefault="00D20BF4" w:rsidP="00354C2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29">
              <w:rPr>
                <w:rFonts w:ascii="Times New Roman" w:hAnsi="Times New Roman"/>
                <w:sz w:val="24"/>
                <w:szCs w:val="24"/>
              </w:rPr>
              <w:t>обмен способами действия;</w:t>
            </w:r>
          </w:p>
          <w:p w:rsidR="00D20BF4" w:rsidRPr="00354C29" w:rsidRDefault="00D20BF4" w:rsidP="00354C2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29">
              <w:rPr>
                <w:rFonts w:ascii="Times New Roman" w:hAnsi="Times New Roman"/>
                <w:sz w:val="24"/>
                <w:szCs w:val="24"/>
              </w:rPr>
              <w:t>взаимопонимание;</w:t>
            </w:r>
          </w:p>
          <w:p w:rsidR="00D20BF4" w:rsidRPr="00354C29" w:rsidRDefault="00D20BF4" w:rsidP="00354C2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29">
              <w:rPr>
                <w:rFonts w:ascii="Times New Roman" w:hAnsi="Times New Roman"/>
                <w:sz w:val="24"/>
                <w:szCs w:val="24"/>
              </w:rPr>
              <w:t>коммуникация;</w:t>
            </w:r>
          </w:p>
          <w:p w:rsidR="00D20BF4" w:rsidRPr="00354C29" w:rsidRDefault="00D20BF4" w:rsidP="00354C2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29">
              <w:rPr>
                <w:rFonts w:ascii="Times New Roman" w:hAnsi="Times New Roman"/>
                <w:sz w:val="24"/>
                <w:szCs w:val="24"/>
              </w:rPr>
              <w:t>планирование общих способов работы;</w:t>
            </w:r>
          </w:p>
          <w:p w:rsidR="00D20BF4" w:rsidRPr="00354C29" w:rsidRDefault="00D20BF4" w:rsidP="00354C2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2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D20BF4" w:rsidRPr="00354C29" w:rsidTr="00127482">
        <w:tc>
          <w:tcPr>
            <w:tcW w:w="2187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Обмен действиями и операциями, вербальными и невербальными средствами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ставить цели, определять способы и средства их достижения, учитывать позиции других</w:t>
            </w:r>
          </w:p>
        </w:tc>
        <w:tc>
          <w:tcPr>
            <w:tcW w:w="68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действия детей как внутри одной группы, так и между группами.</w:t>
            </w:r>
          </w:p>
        </w:tc>
      </w:tr>
      <w:tr w:rsidR="00D20BF4" w:rsidRPr="00354C29" w:rsidTr="00127482">
        <w:tc>
          <w:tcPr>
            <w:tcW w:w="2187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Разновозрастное сотрудничество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Младшим подросткам предоставляется новое место в системе учебных отношений: «пробую учить других», «учу себя сам»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опробования, анализа и обобщения освоенных учащимся средств и способов учебных действий</w:t>
            </w:r>
          </w:p>
        </w:tc>
        <w:tc>
          <w:tcPr>
            <w:tcW w:w="68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F4" w:rsidRPr="00354C29" w:rsidTr="00127482">
        <w:tc>
          <w:tcPr>
            <w:tcW w:w="2187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и сотрудничества, кооперация между детьми</w:t>
            </w:r>
          </w:p>
        </w:tc>
        <w:tc>
          <w:tcPr>
            <w:tcW w:w="68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Ситуации сотрудничества:</w:t>
            </w:r>
          </w:p>
          <w:p w:rsidR="00D20BF4" w:rsidRPr="00354C29" w:rsidRDefault="00D20BF4" w:rsidP="00354C29">
            <w:pPr>
              <w:pStyle w:val="11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 xml:space="preserve">1.  со сверстниками с распределением функций. </w:t>
            </w:r>
          </w:p>
          <w:p w:rsidR="00D20BF4" w:rsidRPr="00354C29" w:rsidRDefault="00D20BF4" w:rsidP="00354C29">
            <w:pPr>
              <w:pStyle w:val="11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>2.</w:t>
            </w:r>
            <w:r w:rsidRPr="00354C29">
              <w:rPr>
                <w:b/>
                <w:sz w:val="24"/>
                <w:szCs w:val="24"/>
              </w:rPr>
              <w:t> </w:t>
            </w:r>
            <w:r w:rsidRPr="00354C29">
              <w:rPr>
                <w:sz w:val="24"/>
                <w:szCs w:val="24"/>
              </w:rPr>
              <w:t xml:space="preserve"> с взрослым с распределением функций. </w:t>
            </w:r>
          </w:p>
          <w:p w:rsidR="00D20BF4" w:rsidRPr="00354C29" w:rsidRDefault="00D20BF4" w:rsidP="00354C29">
            <w:pPr>
              <w:pStyle w:val="11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>3.</w:t>
            </w:r>
            <w:r w:rsidRPr="00354C29">
              <w:rPr>
                <w:b/>
                <w:sz w:val="24"/>
                <w:szCs w:val="24"/>
              </w:rPr>
              <w:t> </w:t>
            </w:r>
            <w:r w:rsidRPr="00354C29">
              <w:rPr>
                <w:sz w:val="24"/>
                <w:szCs w:val="24"/>
              </w:rPr>
              <w:t xml:space="preserve"> со сверстниками без чёткого разделения функций.</w:t>
            </w:r>
          </w:p>
          <w:p w:rsidR="00D20BF4" w:rsidRPr="00354C29" w:rsidRDefault="00D20BF4" w:rsidP="00354C29">
            <w:pPr>
              <w:pStyle w:val="11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 xml:space="preserve">4. конфликтного взаимодействия со сверстниками. </w:t>
            </w:r>
          </w:p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F4" w:rsidRPr="00354C29" w:rsidTr="00127482">
        <w:tc>
          <w:tcPr>
            <w:tcW w:w="2187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Диалог обучающихся в устной и письменной форме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свою точку зрения, скоординировать разные точки зрения для достижения общей цели, становление способности к </w:t>
            </w:r>
            <w:r w:rsidRPr="00354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</w:t>
            </w:r>
          </w:p>
        </w:tc>
        <w:tc>
          <w:tcPr>
            <w:tcW w:w="6840" w:type="dxa"/>
            <w:shd w:val="clear" w:color="auto" w:fill="auto"/>
          </w:tcPr>
          <w:p w:rsidR="00D20BF4" w:rsidRPr="00354C29" w:rsidRDefault="00D20BF4" w:rsidP="00354C29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29">
              <w:rPr>
                <w:rFonts w:ascii="Times New Roman" w:hAnsi="Times New Roman"/>
                <w:sz w:val="24"/>
                <w:szCs w:val="24"/>
              </w:rPr>
              <w:lastRenderedPageBreak/>
              <w:t>Выделяются следующие функции письменной дискуссии:</w:t>
            </w:r>
          </w:p>
          <w:p w:rsidR="00D20BF4" w:rsidRPr="00354C29" w:rsidRDefault="00D20BF4" w:rsidP="00354C29">
            <w:pPr>
              <w:pStyle w:val="ac"/>
              <w:spacing w:line="240" w:lineRule="auto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 xml:space="preserve">• чтение и понимание письменно изложенной точки зрения других людей   </w:t>
            </w:r>
          </w:p>
          <w:p w:rsidR="00D20BF4" w:rsidRPr="00354C29" w:rsidRDefault="00D20BF4" w:rsidP="00354C29">
            <w:pPr>
              <w:pStyle w:val="ac"/>
              <w:spacing w:line="240" w:lineRule="auto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 xml:space="preserve">• усиление письменного оформления мысли за счёт развития речи младших подростков, умения формулировать своё мнение </w:t>
            </w:r>
            <w:r w:rsidRPr="00354C29">
              <w:rPr>
                <w:sz w:val="24"/>
                <w:szCs w:val="24"/>
              </w:rPr>
              <w:lastRenderedPageBreak/>
              <w:t>так, чтобы быть понятым другими;</w:t>
            </w:r>
          </w:p>
          <w:p w:rsidR="00D20BF4" w:rsidRPr="00354C29" w:rsidRDefault="00D20BF4" w:rsidP="00354C29">
            <w:pPr>
              <w:pStyle w:val="ac"/>
              <w:spacing w:line="240" w:lineRule="auto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 xml:space="preserve">• письменная речь как средство развития теоретического мышления школьника </w:t>
            </w:r>
          </w:p>
          <w:p w:rsidR="00D20BF4" w:rsidRPr="00354C29" w:rsidRDefault="00D20BF4" w:rsidP="00354C29">
            <w:pPr>
              <w:pStyle w:val="a7"/>
              <w:ind w:firstLine="7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 xml:space="preserve">• предоставление при организации на уроке письменной дискуссии возможности высказаться всем желающим, </w:t>
            </w:r>
          </w:p>
        </w:tc>
      </w:tr>
      <w:tr w:rsidR="00D20BF4" w:rsidRPr="00354C29" w:rsidTr="00127482">
        <w:tc>
          <w:tcPr>
            <w:tcW w:w="2187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Способ психологической коррекции когнитивных и эмоционально-личностных способностей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Вырабатывать положительное отношение к другому, развивать навыки взаимодействия, создавать положительное настроение, учиться познавать себя через восприятие других, развивать положительную самооценку и другие.</w:t>
            </w:r>
          </w:p>
        </w:tc>
        <w:tc>
          <w:tcPr>
            <w:tcW w:w="68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Групповая игра и другие формы совместной деятельности (учебно-исследовательская, проектная, поисковая)</w:t>
            </w:r>
          </w:p>
        </w:tc>
      </w:tr>
      <w:tr w:rsidR="00D20BF4" w:rsidRPr="00354C29" w:rsidTr="00127482">
        <w:tc>
          <w:tcPr>
            <w:tcW w:w="2187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Общий прием доказательства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Процедура, с помощью которой устанавливается истинность какого-либо суждения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Средство развития логического мышления, активизация мыслительной деятельности</w:t>
            </w:r>
          </w:p>
        </w:tc>
        <w:tc>
          <w:tcPr>
            <w:tcW w:w="6840" w:type="dxa"/>
            <w:shd w:val="clear" w:color="auto" w:fill="auto"/>
          </w:tcPr>
          <w:p w:rsidR="00D20BF4" w:rsidRPr="00354C29" w:rsidRDefault="00D20BF4" w:rsidP="00354C29">
            <w:pPr>
              <w:pStyle w:val="ac"/>
              <w:spacing w:line="240" w:lineRule="auto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>• анализ и воспроизведение готовых доказательств;</w:t>
            </w:r>
          </w:p>
          <w:p w:rsidR="00D20BF4" w:rsidRPr="00354C29" w:rsidRDefault="00D20BF4" w:rsidP="00354C29">
            <w:pPr>
              <w:pStyle w:val="ac"/>
              <w:spacing w:line="240" w:lineRule="auto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>• опровержение предложенных доказательств;</w:t>
            </w:r>
          </w:p>
          <w:p w:rsidR="00D20BF4" w:rsidRPr="00354C29" w:rsidRDefault="00D20BF4" w:rsidP="00354C29">
            <w:pPr>
              <w:pStyle w:val="ac"/>
              <w:spacing w:line="240" w:lineRule="auto"/>
              <w:ind w:firstLine="72"/>
              <w:contextualSpacing/>
              <w:rPr>
                <w:sz w:val="24"/>
                <w:szCs w:val="24"/>
              </w:rPr>
            </w:pPr>
            <w:r w:rsidRPr="00354C29">
              <w:rPr>
                <w:sz w:val="24"/>
                <w:szCs w:val="24"/>
              </w:rPr>
              <w:t>• самостоятельный поиск, конструирование и осуществление доказательства.</w:t>
            </w:r>
          </w:p>
        </w:tc>
      </w:tr>
      <w:tr w:rsidR="00D20BF4" w:rsidRPr="00354C29" w:rsidTr="00127482">
        <w:tc>
          <w:tcPr>
            <w:tcW w:w="2187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Педагогическое общение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Сотрудничество учителя и ученика</w:t>
            </w:r>
          </w:p>
        </w:tc>
        <w:tc>
          <w:tcPr>
            <w:tcW w:w="32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действий, формирование самосознания и чувства взрослости</w:t>
            </w:r>
          </w:p>
        </w:tc>
        <w:tc>
          <w:tcPr>
            <w:tcW w:w="6840" w:type="dxa"/>
            <w:shd w:val="clear" w:color="auto" w:fill="auto"/>
          </w:tcPr>
          <w:p w:rsidR="00D20BF4" w:rsidRPr="00354C29" w:rsidRDefault="00D20BF4" w:rsidP="00354C29">
            <w:pPr>
              <w:pStyle w:val="a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9">
              <w:rPr>
                <w:rFonts w:ascii="Times New Roman" w:hAnsi="Times New Roman" w:cs="Times New Roman"/>
                <w:sz w:val="24"/>
                <w:szCs w:val="24"/>
              </w:rPr>
              <w:t>Партнерская позиция педагога и ученика на различных этапах организации учебного процесса: целеполагание, выбор форм и методов работы, рефлексия.</w:t>
            </w:r>
          </w:p>
        </w:tc>
      </w:tr>
    </w:tbl>
    <w:p w:rsidR="00D20BF4" w:rsidRPr="00354C29" w:rsidRDefault="00D20BF4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</w:rPr>
      </w:pPr>
    </w:p>
    <w:p w:rsidR="00D20BF4" w:rsidRPr="00354C29" w:rsidRDefault="00D20BF4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</w:rPr>
      </w:pPr>
    </w:p>
    <w:p w:rsidR="00D20BF4" w:rsidRPr="00354C29" w:rsidRDefault="00D20BF4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</w:rPr>
      </w:pPr>
    </w:p>
    <w:p w:rsidR="00D20BF4" w:rsidRPr="00354C29" w:rsidRDefault="00D20BF4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</w:rPr>
      </w:pPr>
    </w:p>
    <w:p w:rsidR="00D20BF4" w:rsidRPr="00354C29" w:rsidRDefault="00D20BF4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</w:rPr>
      </w:pPr>
    </w:p>
    <w:p w:rsidR="00D20BF4" w:rsidRPr="00354C29" w:rsidRDefault="00D20BF4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</w:rPr>
      </w:pPr>
    </w:p>
    <w:p w:rsidR="00D20BF4" w:rsidRPr="00354C29" w:rsidRDefault="00D20BF4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</w:rPr>
      </w:pPr>
    </w:p>
    <w:p w:rsidR="00D20BF4" w:rsidRPr="00354C29" w:rsidRDefault="00D20BF4" w:rsidP="00354C29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</w:rPr>
      </w:pPr>
    </w:p>
    <w:p w:rsidR="00D20BF4" w:rsidRPr="00354C29" w:rsidRDefault="00D20BF4" w:rsidP="00127482">
      <w:pPr>
        <w:pStyle w:val="a3"/>
        <w:widowControl w:val="0"/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</w:rPr>
      </w:pPr>
    </w:p>
    <w:sectPr w:rsidR="00D20BF4" w:rsidRPr="00354C29" w:rsidSect="00031170">
      <w:pgSz w:w="16838" w:h="11906" w:orient="landscape"/>
      <w:pgMar w:top="1560" w:right="1134" w:bottom="850" w:left="1134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BE" w:rsidRDefault="004137BE" w:rsidP="00E42A2F">
      <w:pPr>
        <w:spacing w:after="0" w:line="240" w:lineRule="auto"/>
      </w:pPr>
      <w:r>
        <w:separator/>
      </w:r>
    </w:p>
  </w:endnote>
  <w:endnote w:type="continuationSeparator" w:id="0">
    <w:p w:rsidR="004137BE" w:rsidRDefault="004137BE" w:rsidP="00E4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BE" w:rsidRDefault="004137BE" w:rsidP="00D20B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37BE" w:rsidRDefault="004137BE" w:rsidP="00D20BF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371247"/>
      <w:docPartObj>
        <w:docPartGallery w:val="Page Numbers (Bottom of Page)"/>
        <w:docPartUnique/>
      </w:docPartObj>
    </w:sdtPr>
    <w:sdtEndPr/>
    <w:sdtContent>
      <w:p w:rsidR="004137BE" w:rsidRDefault="004137B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FC9">
          <w:rPr>
            <w:noProof/>
          </w:rPr>
          <w:t>121</w:t>
        </w:r>
        <w:r>
          <w:fldChar w:fldCharType="end"/>
        </w:r>
      </w:p>
    </w:sdtContent>
  </w:sdt>
  <w:p w:rsidR="004137BE" w:rsidRDefault="004137BE" w:rsidP="00D20B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BE" w:rsidRDefault="004137BE" w:rsidP="00E42A2F">
      <w:pPr>
        <w:spacing w:after="0" w:line="240" w:lineRule="auto"/>
      </w:pPr>
      <w:r>
        <w:separator/>
      </w:r>
    </w:p>
  </w:footnote>
  <w:footnote w:type="continuationSeparator" w:id="0">
    <w:p w:rsidR="004137BE" w:rsidRDefault="004137BE" w:rsidP="00E4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A16"/>
    <w:multiLevelType w:val="hybridMultilevel"/>
    <w:tmpl w:val="017EA662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0578E"/>
    <w:multiLevelType w:val="hybridMultilevel"/>
    <w:tmpl w:val="315617C6"/>
    <w:lvl w:ilvl="0" w:tplc="E3D631A2">
      <w:start w:val="1"/>
      <w:numFmt w:val="bullet"/>
      <w:lvlText w:val=""/>
      <w:lvlJc w:val="left"/>
      <w:pPr>
        <w:ind w:left="1317" w:hanging="7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2934B7"/>
    <w:multiLevelType w:val="hybridMultilevel"/>
    <w:tmpl w:val="433C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2C94"/>
    <w:multiLevelType w:val="multilevel"/>
    <w:tmpl w:val="43CA15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857C11"/>
    <w:multiLevelType w:val="hybridMultilevel"/>
    <w:tmpl w:val="A588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4519E"/>
    <w:multiLevelType w:val="hybridMultilevel"/>
    <w:tmpl w:val="C4F0AB16"/>
    <w:lvl w:ilvl="0" w:tplc="1C847E22">
      <w:numFmt w:val="bullet"/>
      <w:lvlText w:val="•"/>
      <w:legacy w:legacy="1" w:legacySpace="0" w:legacyIndent="149"/>
      <w:lvlJc w:val="left"/>
      <w:pPr>
        <w:ind w:left="14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128D6C90"/>
    <w:multiLevelType w:val="hybridMultilevel"/>
    <w:tmpl w:val="915CF9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8F31D9"/>
    <w:multiLevelType w:val="hybridMultilevel"/>
    <w:tmpl w:val="00EA7996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F5809"/>
    <w:multiLevelType w:val="hybridMultilevel"/>
    <w:tmpl w:val="4FF8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C081C"/>
    <w:multiLevelType w:val="hybridMultilevel"/>
    <w:tmpl w:val="B1BA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F7822"/>
    <w:multiLevelType w:val="hybridMultilevel"/>
    <w:tmpl w:val="13AE6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1E62858"/>
    <w:multiLevelType w:val="hybridMultilevel"/>
    <w:tmpl w:val="C9BA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37D21"/>
    <w:multiLevelType w:val="hybridMultilevel"/>
    <w:tmpl w:val="5FA6E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4260F"/>
    <w:multiLevelType w:val="hybridMultilevel"/>
    <w:tmpl w:val="69BE3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E30DC"/>
    <w:multiLevelType w:val="hybridMultilevel"/>
    <w:tmpl w:val="2A92A6B4"/>
    <w:lvl w:ilvl="0" w:tplc="039A73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B60885"/>
    <w:multiLevelType w:val="hybridMultilevel"/>
    <w:tmpl w:val="0C64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8016AD"/>
    <w:multiLevelType w:val="hybridMultilevel"/>
    <w:tmpl w:val="D34A366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ECD3C18"/>
    <w:multiLevelType w:val="hybridMultilevel"/>
    <w:tmpl w:val="4C7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965C3"/>
    <w:multiLevelType w:val="hybridMultilevel"/>
    <w:tmpl w:val="8948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4D1844"/>
    <w:multiLevelType w:val="hybridMultilevel"/>
    <w:tmpl w:val="3AE84274"/>
    <w:lvl w:ilvl="0" w:tplc="1C847E22">
      <w:numFmt w:val="bullet"/>
      <w:lvlText w:val="•"/>
      <w:legacy w:legacy="1" w:legacySpace="0" w:legacyIndent="149"/>
      <w:lvlJc w:val="left"/>
      <w:pPr>
        <w:ind w:left="45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36495A02"/>
    <w:multiLevelType w:val="hybridMultilevel"/>
    <w:tmpl w:val="D732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767AD"/>
    <w:multiLevelType w:val="hybridMultilevel"/>
    <w:tmpl w:val="545CD42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 w15:restartNumberingAfterBreak="0">
    <w:nsid w:val="39AC3BBE"/>
    <w:multiLevelType w:val="hybridMultilevel"/>
    <w:tmpl w:val="03809456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673171"/>
    <w:multiLevelType w:val="hybridMultilevel"/>
    <w:tmpl w:val="00AAC858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8127A"/>
    <w:multiLevelType w:val="multilevel"/>
    <w:tmpl w:val="392A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42F10"/>
    <w:multiLevelType w:val="hybridMultilevel"/>
    <w:tmpl w:val="6EB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C1952"/>
    <w:multiLevelType w:val="hybridMultilevel"/>
    <w:tmpl w:val="1B2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822096"/>
    <w:multiLevelType w:val="hybridMultilevel"/>
    <w:tmpl w:val="8F901374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0675E0"/>
    <w:multiLevelType w:val="multilevel"/>
    <w:tmpl w:val="602A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A601B3"/>
    <w:multiLevelType w:val="hybridMultilevel"/>
    <w:tmpl w:val="71C04D52"/>
    <w:lvl w:ilvl="0" w:tplc="0A20BD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D4C22"/>
    <w:multiLevelType w:val="hybridMultilevel"/>
    <w:tmpl w:val="FA3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332C23"/>
    <w:multiLevelType w:val="hybridMultilevel"/>
    <w:tmpl w:val="45D21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F720D"/>
    <w:multiLevelType w:val="hybridMultilevel"/>
    <w:tmpl w:val="6D58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776361"/>
    <w:multiLevelType w:val="hybridMultilevel"/>
    <w:tmpl w:val="B758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23E3A"/>
    <w:multiLevelType w:val="hybridMultilevel"/>
    <w:tmpl w:val="D2A2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D788B"/>
    <w:multiLevelType w:val="hybridMultilevel"/>
    <w:tmpl w:val="605E7CBC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E53DC2"/>
    <w:multiLevelType w:val="hybridMultilevel"/>
    <w:tmpl w:val="710086D0"/>
    <w:lvl w:ilvl="0" w:tplc="78FA9534">
      <w:start w:val="2"/>
      <w:numFmt w:val="decimal"/>
      <w:lvlText w:val="%1."/>
      <w:lvlJc w:val="left"/>
      <w:pPr>
        <w:ind w:left="75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5F8A00E3"/>
    <w:multiLevelType w:val="hybridMultilevel"/>
    <w:tmpl w:val="838E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05944"/>
    <w:multiLevelType w:val="hybridMultilevel"/>
    <w:tmpl w:val="89B0A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87A3E"/>
    <w:multiLevelType w:val="hybridMultilevel"/>
    <w:tmpl w:val="E376EBD4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9093CCC"/>
    <w:multiLevelType w:val="hybridMultilevel"/>
    <w:tmpl w:val="3236B5F0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B0372B"/>
    <w:multiLevelType w:val="hybridMultilevel"/>
    <w:tmpl w:val="363C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5719E7"/>
    <w:multiLevelType w:val="hybridMultilevel"/>
    <w:tmpl w:val="F0F6C042"/>
    <w:lvl w:ilvl="0" w:tplc="8876929C">
      <w:start w:val="1"/>
      <w:numFmt w:val="bullet"/>
      <w:lvlText w:val=""/>
      <w:lvlJc w:val="left"/>
      <w:pPr>
        <w:ind w:left="1317" w:hanging="7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7"/>
  </w:num>
  <w:num w:numId="4">
    <w:abstractNumId w:val="18"/>
  </w:num>
  <w:num w:numId="5">
    <w:abstractNumId w:val="24"/>
  </w:num>
  <w:num w:numId="6">
    <w:abstractNumId w:val="42"/>
  </w:num>
  <w:num w:numId="7">
    <w:abstractNumId w:val="28"/>
  </w:num>
  <w:num w:numId="8">
    <w:abstractNumId w:val="0"/>
  </w:num>
  <w:num w:numId="9">
    <w:abstractNumId w:val="37"/>
  </w:num>
  <w:num w:numId="10">
    <w:abstractNumId w:val="23"/>
  </w:num>
  <w:num w:numId="11">
    <w:abstractNumId w:val="4"/>
  </w:num>
  <w:num w:numId="12">
    <w:abstractNumId w:val="16"/>
  </w:num>
  <w:num w:numId="13">
    <w:abstractNumId w:val="27"/>
  </w:num>
  <w:num w:numId="14">
    <w:abstractNumId w:val="8"/>
  </w:num>
  <w:num w:numId="15">
    <w:abstractNumId w:val="12"/>
  </w:num>
  <w:num w:numId="16">
    <w:abstractNumId w:val="14"/>
  </w:num>
  <w:num w:numId="17">
    <w:abstractNumId w:val="26"/>
  </w:num>
  <w:num w:numId="18">
    <w:abstractNumId w:val="29"/>
  </w:num>
  <w:num w:numId="19">
    <w:abstractNumId w:val="32"/>
  </w:num>
  <w:num w:numId="20">
    <w:abstractNumId w:val="9"/>
  </w:num>
  <w:num w:numId="21">
    <w:abstractNumId w:val="34"/>
  </w:num>
  <w:num w:numId="22">
    <w:abstractNumId w:val="19"/>
  </w:num>
  <w:num w:numId="23">
    <w:abstractNumId w:val="43"/>
  </w:num>
  <w:num w:numId="24">
    <w:abstractNumId w:val="33"/>
  </w:num>
  <w:num w:numId="25">
    <w:abstractNumId w:val="13"/>
  </w:num>
  <w:num w:numId="26">
    <w:abstractNumId w:val="40"/>
  </w:num>
  <w:num w:numId="27">
    <w:abstractNumId w:val="36"/>
  </w:num>
  <w:num w:numId="28">
    <w:abstractNumId w:val="10"/>
  </w:num>
  <w:num w:numId="29">
    <w:abstractNumId w:val="1"/>
  </w:num>
  <w:num w:numId="30">
    <w:abstractNumId w:val="31"/>
  </w:num>
  <w:num w:numId="31">
    <w:abstractNumId w:val="15"/>
  </w:num>
  <w:num w:numId="32">
    <w:abstractNumId w:val="35"/>
  </w:num>
  <w:num w:numId="33">
    <w:abstractNumId w:val="44"/>
  </w:num>
  <w:num w:numId="34">
    <w:abstractNumId w:val="25"/>
  </w:num>
  <w:num w:numId="35">
    <w:abstractNumId w:val="30"/>
  </w:num>
  <w:num w:numId="36">
    <w:abstractNumId w:val="5"/>
  </w:num>
  <w:num w:numId="37">
    <w:abstractNumId w:val="20"/>
  </w:num>
  <w:num w:numId="38">
    <w:abstractNumId w:val="39"/>
  </w:num>
  <w:num w:numId="39">
    <w:abstractNumId w:val="7"/>
  </w:num>
  <w:num w:numId="40">
    <w:abstractNumId w:val="22"/>
  </w:num>
  <w:num w:numId="41">
    <w:abstractNumId w:val="41"/>
  </w:num>
  <w:num w:numId="42">
    <w:abstractNumId w:val="6"/>
  </w:num>
  <w:num w:numId="43">
    <w:abstractNumId w:val="21"/>
  </w:num>
  <w:num w:numId="44">
    <w:abstractNumId w:val="2"/>
  </w:num>
  <w:num w:numId="45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2F"/>
    <w:rsid w:val="00031170"/>
    <w:rsid w:val="0004034C"/>
    <w:rsid w:val="00061545"/>
    <w:rsid w:val="000A4091"/>
    <w:rsid w:val="000C2104"/>
    <w:rsid w:val="000C7187"/>
    <w:rsid w:val="000F26F9"/>
    <w:rsid w:val="00103438"/>
    <w:rsid w:val="00107AF6"/>
    <w:rsid w:val="00127482"/>
    <w:rsid w:val="0013011A"/>
    <w:rsid w:val="00133BC8"/>
    <w:rsid w:val="00157C5B"/>
    <w:rsid w:val="00193C72"/>
    <w:rsid w:val="002010C0"/>
    <w:rsid w:val="00210D7B"/>
    <w:rsid w:val="002370C2"/>
    <w:rsid w:val="00271A64"/>
    <w:rsid w:val="002F7316"/>
    <w:rsid w:val="00307A86"/>
    <w:rsid w:val="00312A4F"/>
    <w:rsid w:val="00312D39"/>
    <w:rsid w:val="00354C29"/>
    <w:rsid w:val="0037095A"/>
    <w:rsid w:val="00377A81"/>
    <w:rsid w:val="00380AE4"/>
    <w:rsid w:val="003E0C2C"/>
    <w:rsid w:val="004137BE"/>
    <w:rsid w:val="004150DE"/>
    <w:rsid w:val="004228CE"/>
    <w:rsid w:val="004A340B"/>
    <w:rsid w:val="0055339D"/>
    <w:rsid w:val="005F547D"/>
    <w:rsid w:val="006137A0"/>
    <w:rsid w:val="00682236"/>
    <w:rsid w:val="00683510"/>
    <w:rsid w:val="00692959"/>
    <w:rsid w:val="00697085"/>
    <w:rsid w:val="006E0FDD"/>
    <w:rsid w:val="007413B0"/>
    <w:rsid w:val="00754D63"/>
    <w:rsid w:val="007C3FC9"/>
    <w:rsid w:val="007D7A7A"/>
    <w:rsid w:val="00833333"/>
    <w:rsid w:val="00872B4E"/>
    <w:rsid w:val="00894C76"/>
    <w:rsid w:val="00920163"/>
    <w:rsid w:val="00921A07"/>
    <w:rsid w:val="00925977"/>
    <w:rsid w:val="009456D8"/>
    <w:rsid w:val="00947E71"/>
    <w:rsid w:val="00980708"/>
    <w:rsid w:val="00981206"/>
    <w:rsid w:val="00981889"/>
    <w:rsid w:val="00A51117"/>
    <w:rsid w:val="00A84CEF"/>
    <w:rsid w:val="00A85D7F"/>
    <w:rsid w:val="00AC4BD3"/>
    <w:rsid w:val="00B21A26"/>
    <w:rsid w:val="00B7025E"/>
    <w:rsid w:val="00BB6BF8"/>
    <w:rsid w:val="00C06648"/>
    <w:rsid w:val="00C346E7"/>
    <w:rsid w:val="00C90473"/>
    <w:rsid w:val="00CB123B"/>
    <w:rsid w:val="00CC236B"/>
    <w:rsid w:val="00CF38CE"/>
    <w:rsid w:val="00D20BF4"/>
    <w:rsid w:val="00D64147"/>
    <w:rsid w:val="00DA4D65"/>
    <w:rsid w:val="00DC4D69"/>
    <w:rsid w:val="00DE4F23"/>
    <w:rsid w:val="00DF10A7"/>
    <w:rsid w:val="00E35ADD"/>
    <w:rsid w:val="00E42A2F"/>
    <w:rsid w:val="00EC3E55"/>
    <w:rsid w:val="00F277FF"/>
    <w:rsid w:val="00F36B6B"/>
    <w:rsid w:val="00F5036C"/>
    <w:rsid w:val="00F50F13"/>
    <w:rsid w:val="00F6584E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4CACD-4D35-4149-A69B-42446B96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42A2F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link w:val="20"/>
    <w:qFormat/>
    <w:rsid w:val="00E42A2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E42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A2F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E42A2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E42A2F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Normal (Web)"/>
    <w:basedOn w:val="a"/>
    <w:uiPriority w:val="99"/>
    <w:unhideWhenUsed/>
    <w:rsid w:val="00E42A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footnote reference"/>
    <w:uiPriority w:val="99"/>
    <w:rsid w:val="00E42A2F"/>
    <w:rPr>
      <w:vertAlign w:val="superscript"/>
    </w:rPr>
  </w:style>
  <w:style w:type="paragraph" w:styleId="a5">
    <w:name w:val="footnote text"/>
    <w:aliases w:val="Знак6,F1"/>
    <w:basedOn w:val="a"/>
    <w:link w:val="a6"/>
    <w:uiPriority w:val="99"/>
    <w:rsid w:val="00E42A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E42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E42A2F"/>
  </w:style>
  <w:style w:type="paragraph" w:customStyle="1" w:styleId="Osnova">
    <w:name w:val="Osnova"/>
    <w:basedOn w:val="a"/>
    <w:rsid w:val="00E42A2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bstract">
    <w:name w:val="Abstract"/>
    <w:basedOn w:val="a"/>
    <w:link w:val="Abstract0"/>
    <w:rsid w:val="0092016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eastAsia="ru-RU"/>
    </w:rPr>
  </w:style>
  <w:style w:type="character" w:customStyle="1" w:styleId="Abstract0">
    <w:name w:val="Abstract Знак"/>
    <w:link w:val="Abstract"/>
    <w:rsid w:val="00920163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rsid w:val="00D20B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20B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20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20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20BF4"/>
  </w:style>
  <w:style w:type="paragraph" w:customStyle="1" w:styleId="ac">
    <w:name w:val="А_основной"/>
    <w:basedOn w:val="a"/>
    <w:link w:val="ad"/>
    <w:qFormat/>
    <w:rsid w:val="00D20BF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А_основной Знак"/>
    <w:link w:val="ac"/>
    <w:rsid w:val="00D20BF4"/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Обычный1"/>
    <w:rsid w:val="00D20B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0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7A86"/>
    <w:rPr>
      <w:rFonts w:ascii="Tahoma" w:eastAsia="Calibri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4A340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A340B"/>
    <w:rPr>
      <w:rFonts w:ascii="Calibri" w:eastAsia="Calibri" w:hAnsi="Calibri" w:cs="Times New Roman"/>
    </w:rPr>
  </w:style>
  <w:style w:type="table" w:styleId="af2">
    <w:name w:val="Table Grid"/>
    <w:basedOn w:val="a1"/>
    <w:uiPriority w:val="1"/>
    <w:rsid w:val="004150DE"/>
    <w:pPr>
      <w:spacing w:after="0" w:line="240" w:lineRule="auto"/>
    </w:pPr>
    <w:rPr>
      <w:rFonts w:ascii="Lucida Sans Unicode" w:eastAsia="Times New Roman" w:hAnsi="Lucida Sans Unicode" w:cs="Lucida Sans Unicode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35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54C29"/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DE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0B2F8A-28F4-47BE-B126-5E3C7DE95BA3}" type="doc">
      <dgm:prSet loTypeId="urn:microsoft.com/office/officeart/2005/8/layout/cycle4#1" loCatId="cycle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7D070935-2DF3-47DE-ABBC-34239821D322}">
      <dgm:prSet phldrT="[Текст]" custT="1"/>
      <dgm:spPr/>
      <dgm:t>
        <a:bodyPr/>
        <a:lstStyle/>
        <a:p>
          <a:pPr algn="ctr"/>
          <a:r>
            <a:rPr lang="ru-RU" sz="1400" b="1"/>
            <a:t>Коммуникативные УУД</a:t>
          </a:r>
        </a:p>
      </dgm:t>
    </dgm:pt>
    <dgm:pt modelId="{64988BFE-FB73-4870-96A9-2022711AD68A}" type="parTrans" cxnId="{E3F6667C-71D1-462E-923B-42DE917BFEEF}">
      <dgm:prSet/>
      <dgm:spPr/>
      <dgm:t>
        <a:bodyPr/>
        <a:lstStyle/>
        <a:p>
          <a:pPr algn="l"/>
          <a:endParaRPr lang="ru-RU"/>
        </a:p>
      </dgm:t>
    </dgm:pt>
    <dgm:pt modelId="{9FA55215-D7DA-40E5-97D4-6BA464283488}" type="sibTrans" cxnId="{E3F6667C-71D1-462E-923B-42DE917BFEEF}">
      <dgm:prSet/>
      <dgm:spPr/>
      <dgm:t>
        <a:bodyPr/>
        <a:lstStyle/>
        <a:p>
          <a:pPr algn="l"/>
          <a:endParaRPr lang="ru-RU"/>
        </a:p>
      </dgm:t>
    </dgm:pt>
    <dgm:pt modelId="{E5F3ACFB-DF79-4D41-932D-CC6C00DC5171}">
      <dgm:prSet phldrT="[Текст]" custT="1"/>
      <dgm:spPr/>
      <dgm:t>
        <a:bodyPr/>
        <a:lstStyle/>
        <a:p>
          <a:pPr algn="l"/>
          <a:r>
            <a:rPr lang="ru-RU" sz="1050" b="1" dirty="0" smtClean="0"/>
            <a:t>Сотрудничество, взаимодействие</a:t>
          </a:r>
          <a:endParaRPr lang="ru-RU" sz="1050"/>
        </a:p>
      </dgm:t>
    </dgm:pt>
    <dgm:pt modelId="{04758FDA-2741-4BD2-9FB4-8A7E0378BA34}" type="parTrans" cxnId="{2674AF61-29CF-4E78-8E8A-924892D0AB20}">
      <dgm:prSet/>
      <dgm:spPr/>
      <dgm:t>
        <a:bodyPr/>
        <a:lstStyle/>
        <a:p>
          <a:pPr algn="l"/>
          <a:endParaRPr lang="ru-RU"/>
        </a:p>
      </dgm:t>
    </dgm:pt>
    <dgm:pt modelId="{0C580728-800C-4E1E-A030-0E89B8F10836}" type="sibTrans" cxnId="{2674AF61-29CF-4E78-8E8A-924892D0AB20}">
      <dgm:prSet/>
      <dgm:spPr/>
      <dgm:t>
        <a:bodyPr/>
        <a:lstStyle/>
        <a:p>
          <a:pPr algn="l"/>
          <a:endParaRPr lang="ru-RU"/>
        </a:p>
      </dgm:t>
    </dgm:pt>
    <dgm:pt modelId="{F8C6D0C6-2AE1-4ABE-BA3F-288246839ACF}">
      <dgm:prSet phldrT="[Текст]" custT="1"/>
      <dgm:spPr/>
      <dgm:t>
        <a:bodyPr/>
        <a:lstStyle/>
        <a:p>
          <a:pPr algn="ctr"/>
          <a:r>
            <a:rPr lang="ru-RU" sz="1400" b="1"/>
            <a:t>Личностные УУД</a:t>
          </a:r>
        </a:p>
      </dgm:t>
    </dgm:pt>
    <dgm:pt modelId="{063D14A1-A346-4BD9-A179-CD741ED763B8}" type="parTrans" cxnId="{D0724FBC-DC82-4A6F-B333-88AE02B67B5A}">
      <dgm:prSet/>
      <dgm:spPr/>
      <dgm:t>
        <a:bodyPr/>
        <a:lstStyle/>
        <a:p>
          <a:pPr algn="l"/>
          <a:endParaRPr lang="ru-RU"/>
        </a:p>
      </dgm:t>
    </dgm:pt>
    <dgm:pt modelId="{21A4BA9F-C5D7-4191-8348-505CA01D3856}" type="sibTrans" cxnId="{D0724FBC-DC82-4A6F-B333-88AE02B67B5A}">
      <dgm:prSet/>
      <dgm:spPr/>
      <dgm:t>
        <a:bodyPr/>
        <a:lstStyle/>
        <a:p>
          <a:pPr algn="l"/>
          <a:endParaRPr lang="ru-RU"/>
        </a:p>
      </dgm:t>
    </dgm:pt>
    <dgm:pt modelId="{799673D9-1CA8-4BA4-968E-FDBEF01C9FFF}">
      <dgm:prSet phldrT="[Текст]" custT="1"/>
      <dgm:spPr/>
      <dgm:t>
        <a:bodyPr/>
        <a:lstStyle/>
        <a:p>
          <a:pPr algn="l"/>
          <a:r>
            <a:rPr lang="ru-RU" sz="1050" b="1" dirty="0" err="1" smtClean="0"/>
            <a:t>Смыслообразование</a:t>
          </a:r>
          <a:endParaRPr lang="ru-RU" sz="1050"/>
        </a:p>
      </dgm:t>
    </dgm:pt>
    <dgm:pt modelId="{5C100732-7F92-408D-9D28-2149FD39B019}" type="parTrans" cxnId="{CBC7B59C-3264-449B-AA98-BC359E5EB83F}">
      <dgm:prSet/>
      <dgm:spPr/>
      <dgm:t>
        <a:bodyPr/>
        <a:lstStyle/>
        <a:p>
          <a:pPr algn="l"/>
          <a:endParaRPr lang="ru-RU"/>
        </a:p>
      </dgm:t>
    </dgm:pt>
    <dgm:pt modelId="{50BC0C44-EDC6-4A58-AFCF-D9C01F51505C}" type="sibTrans" cxnId="{CBC7B59C-3264-449B-AA98-BC359E5EB83F}">
      <dgm:prSet/>
      <dgm:spPr/>
      <dgm:t>
        <a:bodyPr/>
        <a:lstStyle/>
        <a:p>
          <a:pPr algn="l"/>
          <a:endParaRPr lang="ru-RU"/>
        </a:p>
      </dgm:t>
    </dgm:pt>
    <dgm:pt modelId="{21282792-72CA-4C47-84AA-09676E61952D}">
      <dgm:prSet phldrT="[Текст]"/>
      <dgm:spPr/>
      <dgm:t>
        <a:bodyPr/>
        <a:lstStyle/>
        <a:p>
          <a:pPr algn="ctr"/>
          <a:r>
            <a:rPr lang="ru-RU" b="1"/>
            <a:t>Регулятивные УУД</a:t>
          </a:r>
        </a:p>
      </dgm:t>
    </dgm:pt>
    <dgm:pt modelId="{E4A2AEBC-E85D-4BF7-8EDC-A5DB4B86CD3A}" type="parTrans" cxnId="{8CE899AF-D5DE-4CF3-8426-13CB0B378111}">
      <dgm:prSet/>
      <dgm:spPr/>
      <dgm:t>
        <a:bodyPr/>
        <a:lstStyle/>
        <a:p>
          <a:pPr algn="l"/>
          <a:endParaRPr lang="ru-RU"/>
        </a:p>
      </dgm:t>
    </dgm:pt>
    <dgm:pt modelId="{2C3AA0E2-22EA-4DE5-BC24-9ED12BD394D7}" type="sibTrans" cxnId="{8CE899AF-D5DE-4CF3-8426-13CB0B378111}">
      <dgm:prSet/>
      <dgm:spPr/>
      <dgm:t>
        <a:bodyPr/>
        <a:lstStyle/>
        <a:p>
          <a:pPr algn="l"/>
          <a:endParaRPr lang="ru-RU"/>
        </a:p>
      </dgm:t>
    </dgm:pt>
    <dgm:pt modelId="{6CA535ED-5589-482E-A935-2C6EDEA26A9F}">
      <dgm:prSet phldrT="[Текст]" custT="1"/>
      <dgm:spPr/>
      <dgm:t>
        <a:bodyPr/>
        <a:lstStyle/>
        <a:p>
          <a:pPr algn="l"/>
          <a:r>
            <a:rPr lang="ru-RU" sz="1050" b="1" dirty="0" smtClean="0"/>
            <a:t>Организация учебной деятельности</a:t>
          </a:r>
          <a:endParaRPr lang="ru-RU" sz="1050" b="1"/>
        </a:p>
      </dgm:t>
    </dgm:pt>
    <dgm:pt modelId="{F3C545E9-8D2C-45CC-89CF-7E163EBD1405}" type="parTrans" cxnId="{BC893945-1DCB-4924-AD47-409EE90BB57B}">
      <dgm:prSet/>
      <dgm:spPr/>
      <dgm:t>
        <a:bodyPr/>
        <a:lstStyle/>
        <a:p>
          <a:pPr algn="l"/>
          <a:endParaRPr lang="ru-RU"/>
        </a:p>
      </dgm:t>
    </dgm:pt>
    <dgm:pt modelId="{374C200A-37BA-427F-A74E-45EE5179C021}" type="sibTrans" cxnId="{BC893945-1DCB-4924-AD47-409EE90BB57B}">
      <dgm:prSet/>
      <dgm:spPr/>
      <dgm:t>
        <a:bodyPr/>
        <a:lstStyle/>
        <a:p>
          <a:pPr algn="l"/>
          <a:endParaRPr lang="ru-RU"/>
        </a:p>
      </dgm:t>
    </dgm:pt>
    <dgm:pt modelId="{C23E8D6D-F3A9-4455-AB81-97BF6D206180}">
      <dgm:prSet phldrT="[Текст]" custT="1"/>
      <dgm:spPr/>
      <dgm:t>
        <a:bodyPr/>
        <a:lstStyle/>
        <a:p>
          <a:pPr algn="ctr"/>
          <a:r>
            <a:rPr lang="ru-RU" sz="1400" b="1"/>
            <a:t>Познавательные УУД</a:t>
          </a:r>
        </a:p>
      </dgm:t>
    </dgm:pt>
    <dgm:pt modelId="{D461DBF8-4749-4D4B-BB2C-284B87E3B7B7}" type="parTrans" cxnId="{3BA2B4AB-D788-4FAA-88B1-BFE30DC171C6}">
      <dgm:prSet/>
      <dgm:spPr/>
      <dgm:t>
        <a:bodyPr/>
        <a:lstStyle/>
        <a:p>
          <a:pPr algn="l"/>
          <a:endParaRPr lang="ru-RU"/>
        </a:p>
      </dgm:t>
    </dgm:pt>
    <dgm:pt modelId="{647036A6-E2FB-4782-9A10-20B5439F22A4}" type="sibTrans" cxnId="{3BA2B4AB-D788-4FAA-88B1-BFE30DC171C6}">
      <dgm:prSet/>
      <dgm:spPr/>
      <dgm:t>
        <a:bodyPr/>
        <a:lstStyle/>
        <a:p>
          <a:pPr algn="l"/>
          <a:endParaRPr lang="ru-RU"/>
        </a:p>
      </dgm:t>
    </dgm:pt>
    <dgm:pt modelId="{8E9617DA-3819-4809-810D-D2E631A6012F}">
      <dgm:prSet custT="1"/>
      <dgm:spPr/>
      <dgm:t>
        <a:bodyPr/>
        <a:lstStyle/>
        <a:p>
          <a:pPr algn="l"/>
          <a:r>
            <a:rPr lang="ru-RU" sz="1050" b="1" dirty="0" smtClean="0"/>
            <a:t>Коммуникативно-речевые действия</a:t>
          </a:r>
          <a:endParaRPr lang="ru-RU" sz="1050" b="1" dirty="0"/>
        </a:p>
      </dgm:t>
    </dgm:pt>
    <dgm:pt modelId="{81B16C95-A52B-4FDF-B589-DD742BA61DDC}" type="parTrans" cxnId="{BA244212-0E38-4837-88CA-8A560B6E7529}">
      <dgm:prSet/>
      <dgm:spPr/>
      <dgm:t>
        <a:bodyPr/>
        <a:lstStyle/>
        <a:p>
          <a:pPr algn="l"/>
          <a:endParaRPr lang="ru-RU"/>
        </a:p>
      </dgm:t>
    </dgm:pt>
    <dgm:pt modelId="{43E1C42E-F19D-4C99-A9D3-0278E8BA58FE}" type="sibTrans" cxnId="{BA244212-0E38-4837-88CA-8A560B6E7529}">
      <dgm:prSet/>
      <dgm:spPr/>
      <dgm:t>
        <a:bodyPr/>
        <a:lstStyle/>
        <a:p>
          <a:pPr algn="l"/>
          <a:endParaRPr lang="ru-RU"/>
        </a:p>
      </dgm:t>
    </dgm:pt>
    <dgm:pt modelId="{31DCF133-BE42-4153-8783-6C3F77E14A77}">
      <dgm:prSet custT="1"/>
      <dgm:spPr/>
      <dgm:t>
        <a:bodyPr/>
        <a:lstStyle/>
        <a:p>
          <a:pPr algn="l" rtl="0"/>
          <a:r>
            <a:rPr lang="ru-RU" sz="1050" b="1" dirty="0" smtClean="0"/>
            <a:t>Самоопределение</a:t>
          </a:r>
        </a:p>
      </dgm:t>
    </dgm:pt>
    <dgm:pt modelId="{F07D42DF-435E-4EAA-A38D-598AD7358EF6}" type="parTrans" cxnId="{B4572AA2-44E9-456D-8318-FC31EAAB9079}">
      <dgm:prSet/>
      <dgm:spPr/>
      <dgm:t>
        <a:bodyPr/>
        <a:lstStyle/>
        <a:p>
          <a:pPr algn="l"/>
          <a:endParaRPr lang="ru-RU"/>
        </a:p>
      </dgm:t>
    </dgm:pt>
    <dgm:pt modelId="{55EF1A99-4D2A-43BD-8DA0-9F8A086D445A}" type="sibTrans" cxnId="{B4572AA2-44E9-456D-8318-FC31EAAB9079}">
      <dgm:prSet/>
      <dgm:spPr/>
      <dgm:t>
        <a:bodyPr/>
        <a:lstStyle/>
        <a:p>
          <a:pPr algn="l"/>
          <a:endParaRPr lang="ru-RU"/>
        </a:p>
      </dgm:t>
    </dgm:pt>
    <dgm:pt modelId="{6DD118B9-3685-4012-8966-DCB0A8CC1CE1}">
      <dgm:prSet custT="1"/>
      <dgm:spPr/>
      <dgm:t>
        <a:bodyPr/>
        <a:lstStyle/>
        <a:p>
          <a:pPr algn="l"/>
          <a:r>
            <a:rPr lang="ru-RU" sz="1050" b="1" dirty="0" smtClean="0"/>
            <a:t>Нравственно-этическая ориентация</a:t>
          </a:r>
          <a:endParaRPr lang="ru-RU" sz="1050" b="1" dirty="0"/>
        </a:p>
      </dgm:t>
    </dgm:pt>
    <dgm:pt modelId="{8B553874-B406-4D3A-8477-2A8C519D79DD}" type="parTrans" cxnId="{4AA30965-E71D-4B82-B4C0-EE360C6888BD}">
      <dgm:prSet/>
      <dgm:spPr/>
      <dgm:t>
        <a:bodyPr/>
        <a:lstStyle/>
        <a:p>
          <a:pPr algn="l"/>
          <a:endParaRPr lang="ru-RU"/>
        </a:p>
      </dgm:t>
    </dgm:pt>
    <dgm:pt modelId="{2EC45A5C-4E49-451C-8496-13F9FD3C7B37}" type="sibTrans" cxnId="{4AA30965-E71D-4B82-B4C0-EE360C6888BD}">
      <dgm:prSet/>
      <dgm:spPr/>
      <dgm:t>
        <a:bodyPr/>
        <a:lstStyle/>
        <a:p>
          <a:pPr algn="l"/>
          <a:endParaRPr lang="ru-RU"/>
        </a:p>
      </dgm:t>
    </dgm:pt>
    <dgm:pt modelId="{A65CD50F-8365-490F-ABD7-AD41BAB98F19}">
      <dgm:prSet custT="1"/>
      <dgm:spPr/>
      <dgm:t>
        <a:bodyPr/>
        <a:lstStyle/>
        <a:p>
          <a:pPr algn="l"/>
          <a:r>
            <a:rPr lang="ru-RU" sz="1050" b="1" dirty="0" err="1" smtClean="0"/>
            <a:t>Саморегуляция</a:t>
          </a:r>
          <a:endParaRPr lang="ru-RU" sz="1050" b="1" dirty="0"/>
        </a:p>
      </dgm:t>
    </dgm:pt>
    <dgm:pt modelId="{9605651E-FDD9-4188-ABB4-5DFC8486D296}" type="parTrans" cxnId="{E738D617-9E10-43F7-B8A6-BFED51D7DA3E}">
      <dgm:prSet/>
      <dgm:spPr/>
      <dgm:t>
        <a:bodyPr/>
        <a:lstStyle/>
        <a:p>
          <a:pPr algn="l"/>
          <a:endParaRPr lang="ru-RU"/>
        </a:p>
      </dgm:t>
    </dgm:pt>
    <dgm:pt modelId="{38790E2B-4E11-4A43-BD51-2E8369BB8E8B}" type="sibTrans" cxnId="{E738D617-9E10-43F7-B8A6-BFED51D7DA3E}">
      <dgm:prSet/>
      <dgm:spPr/>
      <dgm:t>
        <a:bodyPr/>
        <a:lstStyle/>
        <a:p>
          <a:pPr algn="l"/>
          <a:endParaRPr lang="ru-RU"/>
        </a:p>
      </dgm:t>
    </dgm:pt>
    <dgm:pt modelId="{56D15928-5569-46D6-B355-5AE6D94D87D9}">
      <dgm:prSet custT="1"/>
      <dgm:spPr/>
      <dgm:t>
        <a:bodyPr/>
        <a:lstStyle/>
        <a:p>
          <a:pPr algn="l"/>
          <a:r>
            <a:rPr lang="ru-RU" sz="1050" b="1" baseline="0" dirty="0" smtClean="0"/>
            <a:t>Постановка и решение проблем</a:t>
          </a:r>
          <a:endParaRPr lang="ru-RU" sz="1050" b="1" dirty="0"/>
        </a:p>
      </dgm:t>
    </dgm:pt>
    <dgm:pt modelId="{89E75870-3098-40FF-B79E-F9DECEC6E02F}" type="sibTrans" cxnId="{83C59E69-E01C-4C71-81D8-85A504B73F64}">
      <dgm:prSet/>
      <dgm:spPr/>
      <dgm:t>
        <a:bodyPr/>
        <a:lstStyle/>
        <a:p>
          <a:pPr algn="l"/>
          <a:endParaRPr lang="ru-RU"/>
        </a:p>
      </dgm:t>
    </dgm:pt>
    <dgm:pt modelId="{ECC3E5BB-1C4F-47FB-BF07-283D1E0B1AB6}" type="parTrans" cxnId="{83C59E69-E01C-4C71-81D8-85A504B73F64}">
      <dgm:prSet/>
      <dgm:spPr/>
      <dgm:t>
        <a:bodyPr/>
        <a:lstStyle/>
        <a:p>
          <a:pPr algn="l"/>
          <a:endParaRPr lang="ru-RU"/>
        </a:p>
      </dgm:t>
    </dgm:pt>
    <dgm:pt modelId="{E7BD6613-DF0C-4109-9DEA-5A9B8CED77B9}">
      <dgm:prSet custT="1"/>
      <dgm:spPr/>
      <dgm:t>
        <a:bodyPr/>
        <a:lstStyle/>
        <a:p>
          <a:pPr algn="l"/>
          <a:r>
            <a:rPr lang="ru-RU" sz="1050" b="1" dirty="0" smtClean="0"/>
            <a:t>Логические</a:t>
          </a:r>
          <a:r>
            <a:rPr lang="ru-RU" sz="1050" b="1" baseline="0" dirty="0" smtClean="0"/>
            <a:t> действия</a:t>
          </a:r>
        </a:p>
      </dgm:t>
    </dgm:pt>
    <dgm:pt modelId="{F2CB2B91-D8D5-442B-9FF9-10C117CED4D3}" type="sibTrans" cxnId="{4586380E-DA77-4FEA-BCC5-5B0F98B55B65}">
      <dgm:prSet/>
      <dgm:spPr/>
      <dgm:t>
        <a:bodyPr/>
        <a:lstStyle/>
        <a:p>
          <a:pPr algn="l"/>
          <a:endParaRPr lang="ru-RU"/>
        </a:p>
      </dgm:t>
    </dgm:pt>
    <dgm:pt modelId="{D4D4062E-F3E6-4DFC-B71E-CB1CA2A5BED2}" type="parTrans" cxnId="{4586380E-DA77-4FEA-BCC5-5B0F98B55B65}">
      <dgm:prSet/>
      <dgm:spPr/>
      <dgm:t>
        <a:bodyPr/>
        <a:lstStyle/>
        <a:p>
          <a:pPr algn="l"/>
          <a:endParaRPr lang="ru-RU"/>
        </a:p>
      </dgm:t>
    </dgm:pt>
    <dgm:pt modelId="{A4C97DF7-1FA6-42CB-9FE9-45EFEFE80659}">
      <dgm:prSet phldrT="[Текст]" custT="1"/>
      <dgm:spPr/>
      <dgm:t>
        <a:bodyPr/>
        <a:lstStyle/>
        <a:p>
          <a:pPr algn="l"/>
          <a:r>
            <a:rPr lang="ru-RU" sz="1050" b="1" dirty="0" err="1" smtClean="0"/>
            <a:t>Общеучебные</a:t>
          </a:r>
          <a:r>
            <a:rPr lang="ru-RU" sz="1050" b="1" dirty="0" smtClean="0"/>
            <a:t> действия</a:t>
          </a:r>
          <a:endParaRPr lang="ru-RU" sz="1050"/>
        </a:p>
      </dgm:t>
    </dgm:pt>
    <dgm:pt modelId="{115F6B3F-DE52-48C3-A0D8-25E0C694B640}" type="sibTrans" cxnId="{8556E0C3-9D57-453B-98AA-61AC874D37A7}">
      <dgm:prSet/>
      <dgm:spPr/>
      <dgm:t>
        <a:bodyPr/>
        <a:lstStyle/>
        <a:p>
          <a:pPr algn="l"/>
          <a:endParaRPr lang="ru-RU"/>
        </a:p>
      </dgm:t>
    </dgm:pt>
    <dgm:pt modelId="{B48810B4-13F7-44B0-BE2B-2B4C55826C27}" type="parTrans" cxnId="{8556E0C3-9D57-453B-98AA-61AC874D37A7}">
      <dgm:prSet/>
      <dgm:spPr/>
      <dgm:t>
        <a:bodyPr/>
        <a:lstStyle/>
        <a:p>
          <a:pPr algn="l"/>
          <a:endParaRPr lang="ru-RU"/>
        </a:p>
      </dgm:t>
    </dgm:pt>
    <dgm:pt modelId="{51171A78-994A-4AB6-A1DC-0E446609112A}" type="pres">
      <dgm:prSet presAssocID="{1D0B2F8A-28F4-47BE-B126-5E3C7DE95BA3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6BB7384-C5B4-4DC3-8B21-B0E07E7B6F95}" type="pres">
      <dgm:prSet presAssocID="{1D0B2F8A-28F4-47BE-B126-5E3C7DE95BA3}" presName="children" presStyleCnt="0"/>
      <dgm:spPr/>
    </dgm:pt>
    <dgm:pt modelId="{D638ACC6-098F-407F-8BF6-BF5731C2C22A}" type="pres">
      <dgm:prSet presAssocID="{1D0B2F8A-28F4-47BE-B126-5E3C7DE95BA3}" presName="child1group" presStyleCnt="0"/>
      <dgm:spPr/>
    </dgm:pt>
    <dgm:pt modelId="{71265593-3FB0-4002-896E-4599439F221A}" type="pres">
      <dgm:prSet presAssocID="{1D0B2F8A-28F4-47BE-B126-5E3C7DE95BA3}" presName="child1" presStyleLbl="bgAcc1" presStyleIdx="0" presStyleCnt="4"/>
      <dgm:spPr/>
      <dgm:t>
        <a:bodyPr/>
        <a:lstStyle/>
        <a:p>
          <a:endParaRPr lang="ru-RU"/>
        </a:p>
      </dgm:t>
    </dgm:pt>
    <dgm:pt modelId="{D548E714-2B6A-4712-B05E-B8E4CACC6000}" type="pres">
      <dgm:prSet presAssocID="{1D0B2F8A-28F4-47BE-B126-5E3C7DE95BA3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FDE1AD-04AA-4D75-8523-02E257126F2E}" type="pres">
      <dgm:prSet presAssocID="{1D0B2F8A-28F4-47BE-B126-5E3C7DE95BA3}" presName="child2group" presStyleCnt="0"/>
      <dgm:spPr/>
    </dgm:pt>
    <dgm:pt modelId="{22ED5F5B-CFC0-4721-8457-9AB86F181075}" type="pres">
      <dgm:prSet presAssocID="{1D0B2F8A-28F4-47BE-B126-5E3C7DE95BA3}" presName="child2" presStyleLbl="bgAcc1" presStyleIdx="1" presStyleCnt="4"/>
      <dgm:spPr/>
      <dgm:t>
        <a:bodyPr/>
        <a:lstStyle/>
        <a:p>
          <a:endParaRPr lang="ru-RU"/>
        </a:p>
      </dgm:t>
    </dgm:pt>
    <dgm:pt modelId="{A2369756-B09E-4030-A1B1-A58855591C9A}" type="pres">
      <dgm:prSet presAssocID="{1D0B2F8A-28F4-47BE-B126-5E3C7DE95BA3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16C4EB-5368-4580-B032-AC83E655E1EA}" type="pres">
      <dgm:prSet presAssocID="{1D0B2F8A-28F4-47BE-B126-5E3C7DE95BA3}" presName="child3group" presStyleCnt="0"/>
      <dgm:spPr/>
    </dgm:pt>
    <dgm:pt modelId="{FDA674F0-0665-465F-9070-8BD6103FB69B}" type="pres">
      <dgm:prSet presAssocID="{1D0B2F8A-28F4-47BE-B126-5E3C7DE95BA3}" presName="child3" presStyleLbl="bgAcc1" presStyleIdx="2" presStyleCnt="4"/>
      <dgm:spPr/>
      <dgm:t>
        <a:bodyPr/>
        <a:lstStyle/>
        <a:p>
          <a:endParaRPr lang="ru-RU"/>
        </a:p>
      </dgm:t>
    </dgm:pt>
    <dgm:pt modelId="{EC836B8B-5ACE-4A8D-A061-02DF4A65728F}" type="pres">
      <dgm:prSet presAssocID="{1D0B2F8A-28F4-47BE-B126-5E3C7DE95BA3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67F1B1-8FC4-4762-82B2-282487D0277E}" type="pres">
      <dgm:prSet presAssocID="{1D0B2F8A-28F4-47BE-B126-5E3C7DE95BA3}" presName="child4group" presStyleCnt="0"/>
      <dgm:spPr/>
    </dgm:pt>
    <dgm:pt modelId="{8985143F-5588-4B59-8D49-230FD74ADCD2}" type="pres">
      <dgm:prSet presAssocID="{1D0B2F8A-28F4-47BE-B126-5E3C7DE95BA3}" presName="child4" presStyleLbl="bgAcc1" presStyleIdx="3" presStyleCnt="4" custScaleX="127799"/>
      <dgm:spPr/>
      <dgm:t>
        <a:bodyPr/>
        <a:lstStyle/>
        <a:p>
          <a:endParaRPr lang="ru-RU"/>
        </a:p>
      </dgm:t>
    </dgm:pt>
    <dgm:pt modelId="{D77118D2-45C3-44D8-A807-43F7E1F0C6C1}" type="pres">
      <dgm:prSet presAssocID="{1D0B2F8A-28F4-47BE-B126-5E3C7DE95BA3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B4C875-2A92-43C4-BEFB-FF4D5D58B2CB}" type="pres">
      <dgm:prSet presAssocID="{1D0B2F8A-28F4-47BE-B126-5E3C7DE95BA3}" presName="childPlaceholder" presStyleCnt="0"/>
      <dgm:spPr/>
    </dgm:pt>
    <dgm:pt modelId="{EF1BFA35-E125-46DE-905B-2CB5D50AB6E5}" type="pres">
      <dgm:prSet presAssocID="{1D0B2F8A-28F4-47BE-B126-5E3C7DE95BA3}" presName="circle" presStyleCnt="0"/>
      <dgm:spPr/>
    </dgm:pt>
    <dgm:pt modelId="{1DA17532-CC93-4DED-8161-8466EB6C5988}" type="pres">
      <dgm:prSet presAssocID="{1D0B2F8A-28F4-47BE-B126-5E3C7DE95BA3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CC48CA-5648-4F03-BFEE-A63C36B96C11}" type="pres">
      <dgm:prSet presAssocID="{1D0B2F8A-28F4-47BE-B126-5E3C7DE95BA3}" presName="quadrant2" presStyleLbl="node1" presStyleIdx="1" presStyleCnt="4" custScaleX="103296" custScaleY="9777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9436BF-3EAA-436F-B656-94810061C98B}" type="pres">
      <dgm:prSet presAssocID="{1D0B2F8A-28F4-47BE-B126-5E3C7DE95BA3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BE99DE-39BA-4E4D-B66F-94DF0A6D1A2D}" type="pres">
      <dgm:prSet presAssocID="{1D0B2F8A-28F4-47BE-B126-5E3C7DE95BA3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C887DA-3156-47BE-9E6F-0D675653D944}" type="pres">
      <dgm:prSet presAssocID="{1D0B2F8A-28F4-47BE-B126-5E3C7DE95BA3}" presName="quadrantPlaceholder" presStyleCnt="0"/>
      <dgm:spPr/>
    </dgm:pt>
    <dgm:pt modelId="{C71D6C7E-31F4-4502-9254-1745B506F6E5}" type="pres">
      <dgm:prSet presAssocID="{1D0B2F8A-28F4-47BE-B126-5E3C7DE95BA3}" presName="center1" presStyleLbl="fgShp" presStyleIdx="0" presStyleCnt="2"/>
      <dgm:spPr/>
    </dgm:pt>
    <dgm:pt modelId="{5F73E691-F374-4EDE-8484-ECEEE1397985}" type="pres">
      <dgm:prSet presAssocID="{1D0B2F8A-28F4-47BE-B126-5E3C7DE95BA3}" presName="center2" presStyleLbl="fgShp" presStyleIdx="1" presStyleCnt="2"/>
      <dgm:spPr/>
    </dgm:pt>
  </dgm:ptLst>
  <dgm:cxnLst>
    <dgm:cxn modelId="{E3F6667C-71D1-462E-923B-42DE917BFEEF}" srcId="{1D0B2F8A-28F4-47BE-B126-5E3C7DE95BA3}" destId="{7D070935-2DF3-47DE-ABBC-34239821D322}" srcOrd="0" destOrd="0" parTransId="{64988BFE-FB73-4870-96A9-2022711AD68A}" sibTransId="{9FA55215-D7DA-40E5-97D4-6BA464283488}"/>
    <dgm:cxn modelId="{01E01217-C440-4699-9295-7B15DFA57ADF}" type="presOf" srcId="{E5F3ACFB-DF79-4D41-932D-CC6C00DC5171}" destId="{71265593-3FB0-4002-896E-4599439F221A}" srcOrd="0" destOrd="0" presId="urn:microsoft.com/office/officeart/2005/8/layout/cycle4#1"/>
    <dgm:cxn modelId="{056C52D5-11FC-4EE2-9579-7964D95EEC4B}" type="presOf" srcId="{56D15928-5569-46D6-B355-5AE6D94D87D9}" destId="{D77118D2-45C3-44D8-A807-43F7E1F0C6C1}" srcOrd="1" destOrd="2" presId="urn:microsoft.com/office/officeart/2005/8/layout/cycle4#1"/>
    <dgm:cxn modelId="{F99DCD74-CFEC-448A-B7F8-2CEE7126727A}" type="presOf" srcId="{A4C97DF7-1FA6-42CB-9FE9-45EFEFE80659}" destId="{8985143F-5588-4B59-8D49-230FD74ADCD2}" srcOrd="0" destOrd="0" presId="urn:microsoft.com/office/officeart/2005/8/layout/cycle4#1"/>
    <dgm:cxn modelId="{2373F40B-026A-4E68-A7C5-9E1EABF1EB5A}" type="presOf" srcId="{6CA535ED-5589-482E-A935-2C6EDEA26A9F}" destId="{FDA674F0-0665-465F-9070-8BD6103FB69B}" srcOrd="0" destOrd="0" presId="urn:microsoft.com/office/officeart/2005/8/layout/cycle4#1"/>
    <dgm:cxn modelId="{AC441369-9E87-42D2-9D67-E8FD29833E27}" type="presOf" srcId="{31DCF133-BE42-4153-8783-6C3F77E14A77}" destId="{22ED5F5B-CFC0-4721-8457-9AB86F181075}" srcOrd="0" destOrd="1" presId="urn:microsoft.com/office/officeart/2005/8/layout/cycle4#1"/>
    <dgm:cxn modelId="{4AA30965-E71D-4B82-B4C0-EE360C6888BD}" srcId="{F8C6D0C6-2AE1-4ABE-BA3F-288246839ACF}" destId="{6DD118B9-3685-4012-8966-DCB0A8CC1CE1}" srcOrd="2" destOrd="0" parTransId="{8B553874-B406-4D3A-8477-2A8C519D79DD}" sibTransId="{2EC45A5C-4E49-451C-8496-13F9FD3C7B37}"/>
    <dgm:cxn modelId="{1DF98C42-9F88-45AD-ADC0-BCF67FC92E00}" type="presOf" srcId="{799673D9-1CA8-4BA4-968E-FDBEF01C9FFF}" destId="{22ED5F5B-CFC0-4721-8457-9AB86F181075}" srcOrd="0" destOrd="0" presId="urn:microsoft.com/office/officeart/2005/8/layout/cycle4#1"/>
    <dgm:cxn modelId="{1D90D822-7243-408F-95F9-FA79A8937F43}" type="presOf" srcId="{56D15928-5569-46D6-B355-5AE6D94D87D9}" destId="{8985143F-5588-4B59-8D49-230FD74ADCD2}" srcOrd="0" destOrd="2" presId="urn:microsoft.com/office/officeart/2005/8/layout/cycle4#1"/>
    <dgm:cxn modelId="{3BA2B4AB-D788-4FAA-88B1-BFE30DC171C6}" srcId="{1D0B2F8A-28F4-47BE-B126-5E3C7DE95BA3}" destId="{C23E8D6D-F3A9-4455-AB81-97BF6D206180}" srcOrd="3" destOrd="0" parTransId="{D461DBF8-4749-4D4B-BB2C-284B87E3B7B7}" sibTransId="{647036A6-E2FB-4782-9A10-20B5439F22A4}"/>
    <dgm:cxn modelId="{BC893945-1DCB-4924-AD47-409EE90BB57B}" srcId="{21282792-72CA-4C47-84AA-09676E61952D}" destId="{6CA535ED-5589-482E-A935-2C6EDEA26A9F}" srcOrd="0" destOrd="0" parTransId="{F3C545E9-8D2C-45CC-89CF-7E163EBD1405}" sibTransId="{374C200A-37BA-427F-A74E-45EE5179C021}"/>
    <dgm:cxn modelId="{3B151765-0646-4D0B-931B-5FE904E432A3}" type="presOf" srcId="{A65CD50F-8365-490F-ABD7-AD41BAB98F19}" destId="{FDA674F0-0665-465F-9070-8BD6103FB69B}" srcOrd="0" destOrd="1" presId="urn:microsoft.com/office/officeart/2005/8/layout/cycle4#1"/>
    <dgm:cxn modelId="{83C59E69-E01C-4C71-81D8-85A504B73F64}" srcId="{C23E8D6D-F3A9-4455-AB81-97BF6D206180}" destId="{56D15928-5569-46D6-B355-5AE6D94D87D9}" srcOrd="2" destOrd="0" parTransId="{ECC3E5BB-1C4F-47FB-BF07-283D1E0B1AB6}" sibTransId="{89E75870-3098-40FF-B79E-F9DECEC6E02F}"/>
    <dgm:cxn modelId="{8CE899AF-D5DE-4CF3-8426-13CB0B378111}" srcId="{1D0B2F8A-28F4-47BE-B126-5E3C7DE95BA3}" destId="{21282792-72CA-4C47-84AA-09676E61952D}" srcOrd="2" destOrd="0" parTransId="{E4A2AEBC-E85D-4BF7-8EDC-A5DB4B86CD3A}" sibTransId="{2C3AA0E2-22EA-4DE5-BC24-9ED12BD394D7}"/>
    <dgm:cxn modelId="{3CE2DDA8-E67C-466B-A19F-113F9BDE827E}" type="presOf" srcId="{8E9617DA-3819-4809-810D-D2E631A6012F}" destId="{D548E714-2B6A-4712-B05E-B8E4CACC6000}" srcOrd="1" destOrd="1" presId="urn:microsoft.com/office/officeart/2005/8/layout/cycle4#1"/>
    <dgm:cxn modelId="{0314ABBF-CF47-4C14-821A-E21911433EBA}" type="presOf" srcId="{1D0B2F8A-28F4-47BE-B126-5E3C7DE95BA3}" destId="{51171A78-994A-4AB6-A1DC-0E446609112A}" srcOrd="0" destOrd="0" presId="urn:microsoft.com/office/officeart/2005/8/layout/cycle4#1"/>
    <dgm:cxn modelId="{33D095FA-8C2B-43F8-8F18-4E7C21B78018}" type="presOf" srcId="{799673D9-1CA8-4BA4-968E-FDBEF01C9FFF}" destId="{A2369756-B09E-4030-A1B1-A58855591C9A}" srcOrd="1" destOrd="0" presId="urn:microsoft.com/office/officeart/2005/8/layout/cycle4#1"/>
    <dgm:cxn modelId="{D0724FBC-DC82-4A6F-B333-88AE02B67B5A}" srcId="{1D0B2F8A-28F4-47BE-B126-5E3C7DE95BA3}" destId="{F8C6D0C6-2AE1-4ABE-BA3F-288246839ACF}" srcOrd="1" destOrd="0" parTransId="{063D14A1-A346-4BD9-A179-CD741ED763B8}" sibTransId="{21A4BA9F-C5D7-4191-8348-505CA01D3856}"/>
    <dgm:cxn modelId="{2AB01131-613C-4966-A526-E0E7BA227351}" type="presOf" srcId="{F8C6D0C6-2AE1-4ABE-BA3F-288246839ACF}" destId="{49CC48CA-5648-4F03-BFEE-A63C36B96C11}" srcOrd="0" destOrd="0" presId="urn:microsoft.com/office/officeart/2005/8/layout/cycle4#1"/>
    <dgm:cxn modelId="{339697E1-8D54-4105-98A1-4FA3B3C13A5E}" type="presOf" srcId="{21282792-72CA-4C47-84AA-09676E61952D}" destId="{5C9436BF-3EAA-436F-B656-94810061C98B}" srcOrd="0" destOrd="0" presId="urn:microsoft.com/office/officeart/2005/8/layout/cycle4#1"/>
    <dgm:cxn modelId="{18CC66AA-7742-4F1E-AFEF-F4C7850CED87}" type="presOf" srcId="{6DD118B9-3685-4012-8966-DCB0A8CC1CE1}" destId="{A2369756-B09E-4030-A1B1-A58855591C9A}" srcOrd="1" destOrd="2" presId="urn:microsoft.com/office/officeart/2005/8/layout/cycle4#1"/>
    <dgm:cxn modelId="{FA8B3501-82F6-444F-B8D9-097BDD77412E}" type="presOf" srcId="{6CA535ED-5589-482E-A935-2C6EDEA26A9F}" destId="{EC836B8B-5ACE-4A8D-A061-02DF4A65728F}" srcOrd="1" destOrd="0" presId="urn:microsoft.com/office/officeart/2005/8/layout/cycle4#1"/>
    <dgm:cxn modelId="{24F40B1F-1F0A-42BB-A90F-8F565A01FD92}" type="presOf" srcId="{7D070935-2DF3-47DE-ABBC-34239821D322}" destId="{1DA17532-CC93-4DED-8161-8466EB6C5988}" srcOrd="0" destOrd="0" presId="urn:microsoft.com/office/officeart/2005/8/layout/cycle4#1"/>
    <dgm:cxn modelId="{BA244212-0E38-4837-88CA-8A560B6E7529}" srcId="{7D070935-2DF3-47DE-ABBC-34239821D322}" destId="{8E9617DA-3819-4809-810D-D2E631A6012F}" srcOrd="1" destOrd="0" parTransId="{81B16C95-A52B-4FDF-B589-DD742BA61DDC}" sibTransId="{43E1C42E-F19D-4C99-A9D3-0278E8BA58FE}"/>
    <dgm:cxn modelId="{53048F86-457F-42B6-A519-CDA21907F6AA}" type="presOf" srcId="{E5F3ACFB-DF79-4D41-932D-CC6C00DC5171}" destId="{D548E714-2B6A-4712-B05E-B8E4CACC6000}" srcOrd="1" destOrd="0" presId="urn:microsoft.com/office/officeart/2005/8/layout/cycle4#1"/>
    <dgm:cxn modelId="{2674AF61-29CF-4E78-8E8A-924892D0AB20}" srcId="{7D070935-2DF3-47DE-ABBC-34239821D322}" destId="{E5F3ACFB-DF79-4D41-932D-CC6C00DC5171}" srcOrd="0" destOrd="0" parTransId="{04758FDA-2741-4BD2-9FB4-8A7E0378BA34}" sibTransId="{0C580728-800C-4E1E-A030-0E89B8F10836}"/>
    <dgm:cxn modelId="{7618C350-206C-40FC-AA3D-B13CC0463032}" type="presOf" srcId="{8E9617DA-3819-4809-810D-D2E631A6012F}" destId="{71265593-3FB0-4002-896E-4599439F221A}" srcOrd="0" destOrd="1" presId="urn:microsoft.com/office/officeart/2005/8/layout/cycle4#1"/>
    <dgm:cxn modelId="{E738D617-9E10-43F7-B8A6-BFED51D7DA3E}" srcId="{21282792-72CA-4C47-84AA-09676E61952D}" destId="{A65CD50F-8365-490F-ABD7-AD41BAB98F19}" srcOrd="1" destOrd="0" parTransId="{9605651E-FDD9-4188-ABB4-5DFC8486D296}" sibTransId="{38790E2B-4E11-4A43-BD51-2E8369BB8E8B}"/>
    <dgm:cxn modelId="{4586380E-DA77-4FEA-BCC5-5B0F98B55B65}" srcId="{C23E8D6D-F3A9-4455-AB81-97BF6D206180}" destId="{E7BD6613-DF0C-4109-9DEA-5A9B8CED77B9}" srcOrd="1" destOrd="0" parTransId="{D4D4062E-F3E6-4DFC-B71E-CB1CA2A5BED2}" sibTransId="{F2CB2B91-D8D5-442B-9FF9-10C117CED4D3}"/>
    <dgm:cxn modelId="{8556E0C3-9D57-453B-98AA-61AC874D37A7}" srcId="{C23E8D6D-F3A9-4455-AB81-97BF6D206180}" destId="{A4C97DF7-1FA6-42CB-9FE9-45EFEFE80659}" srcOrd="0" destOrd="0" parTransId="{B48810B4-13F7-44B0-BE2B-2B4C55826C27}" sibTransId="{115F6B3F-DE52-48C3-A0D8-25E0C694B640}"/>
    <dgm:cxn modelId="{CBDBF1F2-8031-4B31-9A18-D7665797C522}" type="presOf" srcId="{31DCF133-BE42-4153-8783-6C3F77E14A77}" destId="{A2369756-B09E-4030-A1B1-A58855591C9A}" srcOrd="1" destOrd="1" presId="urn:microsoft.com/office/officeart/2005/8/layout/cycle4#1"/>
    <dgm:cxn modelId="{B4572AA2-44E9-456D-8318-FC31EAAB9079}" srcId="{F8C6D0C6-2AE1-4ABE-BA3F-288246839ACF}" destId="{31DCF133-BE42-4153-8783-6C3F77E14A77}" srcOrd="1" destOrd="0" parTransId="{F07D42DF-435E-4EAA-A38D-598AD7358EF6}" sibTransId="{55EF1A99-4D2A-43BD-8DA0-9F8A086D445A}"/>
    <dgm:cxn modelId="{0BB29F10-EBD8-477E-A46C-CCEFE0556716}" type="presOf" srcId="{A4C97DF7-1FA6-42CB-9FE9-45EFEFE80659}" destId="{D77118D2-45C3-44D8-A807-43F7E1F0C6C1}" srcOrd="1" destOrd="0" presId="urn:microsoft.com/office/officeart/2005/8/layout/cycle4#1"/>
    <dgm:cxn modelId="{3A2EFDF6-C9C7-4DCE-8C33-43A4D7492B12}" type="presOf" srcId="{6DD118B9-3685-4012-8966-DCB0A8CC1CE1}" destId="{22ED5F5B-CFC0-4721-8457-9AB86F181075}" srcOrd="0" destOrd="2" presId="urn:microsoft.com/office/officeart/2005/8/layout/cycle4#1"/>
    <dgm:cxn modelId="{CBC7B59C-3264-449B-AA98-BC359E5EB83F}" srcId="{F8C6D0C6-2AE1-4ABE-BA3F-288246839ACF}" destId="{799673D9-1CA8-4BA4-968E-FDBEF01C9FFF}" srcOrd="0" destOrd="0" parTransId="{5C100732-7F92-408D-9D28-2149FD39B019}" sibTransId="{50BC0C44-EDC6-4A58-AFCF-D9C01F51505C}"/>
    <dgm:cxn modelId="{9370EB85-CF41-49A6-815D-2096A866E4E8}" type="presOf" srcId="{C23E8D6D-F3A9-4455-AB81-97BF6D206180}" destId="{70BE99DE-39BA-4E4D-B66F-94DF0A6D1A2D}" srcOrd="0" destOrd="0" presId="urn:microsoft.com/office/officeart/2005/8/layout/cycle4#1"/>
    <dgm:cxn modelId="{FE83D5F6-D9BA-4271-B2F0-EF9BD084803D}" type="presOf" srcId="{E7BD6613-DF0C-4109-9DEA-5A9B8CED77B9}" destId="{8985143F-5588-4B59-8D49-230FD74ADCD2}" srcOrd="0" destOrd="1" presId="urn:microsoft.com/office/officeart/2005/8/layout/cycle4#1"/>
    <dgm:cxn modelId="{5E593BD8-ED17-4EDC-83BE-9CC559CA2DB0}" type="presOf" srcId="{A65CD50F-8365-490F-ABD7-AD41BAB98F19}" destId="{EC836B8B-5ACE-4A8D-A061-02DF4A65728F}" srcOrd="1" destOrd="1" presId="urn:microsoft.com/office/officeart/2005/8/layout/cycle4#1"/>
    <dgm:cxn modelId="{95EEE2C3-CF59-4A43-BFAA-846424A70EC5}" type="presOf" srcId="{E7BD6613-DF0C-4109-9DEA-5A9B8CED77B9}" destId="{D77118D2-45C3-44D8-A807-43F7E1F0C6C1}" srcOrd="1" destOrd="1" presId="urn:microsoft.com/office/officeart/2005/8/layout/cycle4#1"/>
    <dgm:cxn modelId="{0391C14B-7B7B-4E39-A7E7-6D392806989D}" type="presParOf" srcId="{51171A78-994A-4AB6-A1DC-0E446609112A}" destId="{D6BB7384-C5B4-4DC3-8B21-B0E07E7B6F95}" srcOrd="0" destOrd="0" presId="urn:microsoft.com/office/officeart/2005/8/layout/cycle4#1"/>
    <dgm:cxn modelId="{F6807AEE-1ECF-4503-91B8-B79FA549BA4A}" type="presParOf" srcId="{D6BB7384-C5B4-4DC3-8B21-B0E07E7B6F95}" destId="{D638ACC6-098F-407F-8BF6-BF5731C2C22A}" srcOrd="0" destOrd="0" presId="urn:microsoft.com/office/officeart/2005/8/layout/cycle4#1"/>
    <dgm:cxn modelId="{43823818-1F66-4589-99D8-4AF3B95A6F48}" type="presParOf" srcId="{D638ACC6-098F-407F-8BF6-BF5731C2C22A}" destId="{71265593-3FB0-4002-896E-4599439F221A}" srcOrd="0" destOrd="0" presId="urn:microsoft.com/office/officeart/2005/8/layout/cycle4#1"/>
    <dgm:cxn modelId="{63BA3DA9-21C5-4903-A76F-614EA6B0377A}" type="presParOf" srcId="{D638ACC6-098F-407F-8BF6-BF5731C2C22A}" destId="{D548E714-2B6A-4712-B05E-B8E4CACC6000}" srcOrd="1" destOrd="0" presId="urn:microsoft.com/office/officeart/2005/8/layout/cycle4#1"/>
    <dgm:cxn modelId="{DDC1A6EE-C4EB-4335-953D-0540146A0669}" type="presParOf" srcId="{D6BB7384-C5B4-4DC3-8B21-B0E07E7B6F95}" destId="{07FDE1AD-04AA-4D75-8523-02E257126F2E}" srcOrd="1" destOrd="0" presId="urn:microsoft.com/office/officeart/2005/8/layout/cycle4#1"/>
    <dgm:cxn modelId="{91B4559B-857D-4EB2-B62E-0229E64B5D38}" type="presParOf" srcId="{07FDE1AD-04AA-4D75-8523-02E257126F2E}" destId="{22ED5F5B-CFC0-4721-8457-9AB86F181075}" srcOrd="0" destOrd="0" presId="urn:microsoft.com/office/officeart/2005/8/layout/cycle4#1"/>
    <dgm:cxn modelId="{607A2656-661D-4ABE-8857-C6EAAE1D8535}" type="presParOf" srcId="{07FDE1AD-04AA-4D75-8523-02E257126F2E}" destId="{A2369756-B09E-4030-A1B1-A58855591C9A}" srcOrd="1" destOrd="0" presId="urn:microsoft.com/office/officeart/2005/8/layout/cycle4#1"/>
    <dgm:cxn modelId="{CB88EB49-4F98-4EDA-8809-53AE423217F5}" type="presParOf" srcId="{D6BB7384-C5B4-4DC3-8B21-B0E07E7B6F95}" destId="{A916C4EB-5368-4580-B032-AC83E655E1EA}" srcOrd="2" destOrd="0" presId="urn:microsoft.com/office/officeart/2005/8/layout/cycle4#1"/>
    <dgm:cxn modelId="{71357345-BFFD-4BBA-83EF-FE05F7C7CBB2}" type="presParOf" srcId="{A916C4EB-5368-4580-B032-AC83E655E1EA}" destId="{FDA674F0-0665-465F-9070-8BD6103FB69B}" srcOrd="0" destOrd="0" presId="urn:microsoft.com/office/officeart/2005/8/layout/cycle4#1"/>
    <dgm:cxn modelId="{634593C6-4B62-4172-919C-79FEFDA70A07}" type="presParOf" srcId="{A916C4EB-5368-4580-B032-AC83E655E1EA}" destId="{EC836B8B-5ACE-4A8D-A061-02DF4A65728F}" srcOrd="1" destOrd="0" presId="urn:microsoft.com/office/officeart/2005/8/layout/cycle4#1"/>
    <dgm:cxn modelId="{4F8AFC19-8407-4C74-9D4D-6B5D89000B6A}" type="presParOf" srcId="{D6BB7384-C5B4-4DC3-8B21-B0E07E7B6F95}" destId="{AC67F1B1-8FC4-4762-82B2-282487D0277E}" srcOrd="3" destOrd="0" presId="urn:microsoft.com/office/officeart/2005/8/layout/cycle4#1"/>
    <dgm:cxn modelId="{B2FE78B0-F748-4C60-B0B3-AF4A210117CB}" type="presParOf" srcId="{AC67F1B1-8FC4-4762-82B2-282487D0277E}" destId="{8985143F-5588-4B59-8D49-230FD74ADCD2}" srcOrd="0" destOrd="0" presId="urn:microsoft.com/office/officeart/2005/8/layout/cycle4#1"/>
    <dgm:cxn modelId="{9B5562EB-4A81-4201-88EF-A8CD7BC4ACA5}" type="presParOf" srcId="{AC67F1B1-8FC4-4762-82B2-282487D0277E}" destId="{D77118D2-45C3-44D8-A807-43F7E1F0C6C1}" srcOrd="1" destOrd="0" presId="urn:microsoft.com/office/officeart/2005/8/layout/cycle4#1"/>
    <dgm:cxn modelId="{8184A930-9056-41D0-A2E8-E62E223B1151}" type="presParOf" srcId="{D6BB7384-C5B4-4DC3-8B21-B0E07E7B6F95}" destId="{C5B4C875-2A92-43C4-BEFB-FF4D5D58B2CB}" srcOrd="4" destOrd="0" presId="urn:microsoft.com/office/officeart/2005/8/layout/cycle4#1"/>
    <dgm:cxn modelId="{6785BDEA-6F76-43DD-BDA0-BEEDA86B33EC}" type="presParOf" srcId="{51171A78-994A-4AB6-A1DC-0E446609112A}" destId="{EF1BFA35-E125-46DE-905B-2CB5D50AB6E5}" srcOrd="1" destOrd="0" presId="urn:microsoft.com/office/officeart/2005/8/layout/cycle4#1"/>
    <dgm:cxn modelId="{67D880E8-804E-4EDC-B056-49B2977D10B5}" type="presParOf" srcId="{EF1BFA35-E125-46DE-905B-2CB5D50AB6E5}" destId="{1DA17532-CC93-4DED-8161-8466EB6C5988}" srcOrd="0" destOrd="0" presId="urn:microsoft.com/office/officeart/2005/8/layout/cycle4#1"/>
    <dgm:cxn modelId="{87881322-FAE3-4A24-80C6-FF425B5F6DA1}" type="presParOf" srcId="{EF1BFA35-E125-46DE-905B-2CB5D50AB6E5}" destId="{49CC48CA-5648-4F03-BFEE-A63C36B96C11}" srcOrd="1" destOrd="0" presId="urn:microsoft.com/office/officeart/2005/8/layout/cycle4#1"/>
    <dgm:cxn modelId="{2D22AA78-0466-4C09-B26D-9D7AD19347BC}" type="presParOf" srcId="{EF1BFA35-E125-46DE-905B-2CB5D50AB6E5}" destId="{5C9436BF-3EAA-436F-B656-94810061C98B}" srcOrd="2" destOrd="0" presId="urn:microsoft.com/office/officeart/2005/8/layout/cycle4#1"/>
    <dgm:cxn modelId="{493A31C3-B75A-48B0-82D3-C7543D49606C}" type="presParOf" srcId="{EF1BFA35-E125-46DE-905B-2CB5D50AB6E5}" destId="{70BE99DE-39BA-4E4D-B66F-94DF0A6D1A2D}" srcOrd="3" destOrd="0" presId="urn:microsoft.com/office/officeart/2005/8/layout/cycle4#1"/>
    <dgm:cxn modelId="{E83CFDCE-1A98-41E4-A622-78C1BD9FB6D5}" type="presParOf" srcId="{EF1BFA35-E125-46DE-905B-2CB5D50AB6E5}" destId="{BEC887DA-3156-47BE-9E6F-0D675653D944}" srcOrd="4" destOrd="0" presId="urn:microsoft.com/office/officeart/2005/8/layout/cycle4#1"/>
    <dgm:cxn modelId="{69E8898F-F1E9-4A69-B268-598F51DB7EEC}" type="presParOf" srcId="{51171A78-994A-4AB6-A1DC-0E446609112A}" destId="{C71D6C7E-31F4-4502-9254-1745B506F6E5}" srcOrd="2" destOrd="0" presId="urn:microsoft.com/office/officeart/2005/8/layout/cycle4#1"/>
    <dgm:cxn modelId="{FB22B3D6-D0C9-414C-8F04-A352C38D922B}" type="presParOf" srcId="{51171A78-994A-4AB6-A1DC-0E446609112A}" destId="{5F73E691-F374-4EDE-8484-ECEEE1397985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A674F0-0665-465F-9070-8BD6103FB69B}">
      <dsp:nvSpPr>
        <dsp:cNvPr id="0" name=""/>
        <dsp:cNvSpPr/>
      </dsp:nvSpPr>
      <dsp:spPr>
        <a:xfrm>
          <a:off x="3731596" y="2901696"/>
          <a:ext cx="2107996" cy="1365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dirty="0" smtClean="0"/>
            <a:t>Организация учебной деятельности</a:t>
          </a:r>
          <a:endParaRPr lang="ru-RU" sz="1050" b="1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dirty="0" err="1" smtClean="0"/>
            <a:t>Саморегуляция</a:t>
          </a:r>
          <a:endParaRPr lang="ru-RU" sz="1050" b="1" kern="1200" dirty="0"/>
        </a:p>
      </dsp:txBody>
      <dsp:txXfrm>
        <a:off x="4393991" y="3273067"/>
        <a:ext cx="1415605" cy="964136"/>
      </dsp:txXfrm>
    </dsp:sp>
    <dsp:sp modelId="{8985143F-5588-4B59-8D49-230FD74ADCD2}">
      <dsp:nvSpPr>
        <dsp:cNvPr id="0" name=""/>
        <dsp:cNvSpPr/>
      </dsp:nvSpPr>
      <dsp:spPr>
        <a:xfrm>
          <a:off x="-768" y="2901696"/>
          <a:ext cx="2693998" cy="1365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dirty="0" err="1" smtClean="0"/>
            <a:t>Общеучебные</a:t>
          </a:r>
          <a:r>
            <a:rPr lang="ru-RU" sz="1050" b="1" kern="1200" dirty="0" smtClean="0"/>
            <a:t> действия</a:t>
          </a:r>
          <a:endParaRPr lang="ru-RU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dirty="0" smtClean="0"/>
            <a:t>Логические</a:t>
          </a:r>
          <a:r>
            <a:rPr lang="ru-RU" sz="1050" b="1" kern="1200" baseline="0" dirty="0" smtClean="0"/>
            <a:t> действия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baseline="0" dirty="0" smtClean="0"/>
            <a:t>Постановка и решение проблем</a:t>
          </a:r>
          <a:endParaRPr lang="ru-RU" sz="1050" b="1" kern="1200" dirty="0"/>
        </a:p>
      </dsp:txBody>
      <dsp:txXfrm>
        <a:off x="29228" y="3273067"/>
        <a:ext cx="1825807" cy="964136"/>
      </dsp:txXfrm>
    </dsp:sp>
    <dsp:sp modelId="{22ED5F5B-CFC0-4721-8457-9AB86F181075}">
      <dsp:nvSpPr>
        <dsp:cNvPr id="0" name=""/>
        <dsp:cNvSpPr/>
      </dsp:nvSpPr>
      <dsp:spPr>
        <a:xfrm>
          <a:off x="3731596" y="0"/>
          <a:ext cx="2107996" cy="1365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dirty="0" err="1" smtClean="0"/>
            <a:t>Смыслообразование</a:t>
          </a:r>
          <a:endParaRPr lang="ru-RU" sz="1050" kern="1200"/>
        </a:p>
        <a:p>
          <a:pPr marL="57150" lvl="1" indent="-57150" algn="l" defTabSz="466725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dirty="0" smtClean="0"/>
            <a:t>Самоопределение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dirty="0" smtClean="0"/>
            <a:t>Нравственно-этическая ориентация</a:t>
          </a:r>
          <a:endParaRPr lang="ru-RU" sz="1050" b="1" kern="1200" dirty="0"/>
        </a:p>
      </dsp:txBody>
      <dsp:txXfrm>
        <a:off x="4393991" y="29996"/>
        <a:ext cx="1415605" cy="964136"/>
      </dsp:txXfrm>
    </dsp:sp>
    <dsp:sp modelId="{71265593-3FB0-4002-896E-4599439F221A}">
      <dsp:nvSpPr>
        <dsp:cNvPr id="0" name=""/>
        <dsp:cNvSpPr/>
      </dsp:nvSpPr>
      <dsp:spPr>
        <a:xfrm>
          <a:off x="292233" y="0"/>
          <a:ext cx="2107996" cy="1365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dirty="0" smtClean="0"/>
            <a:t>Сотрудничество, взаимодействие</a:t>
          </a:r>
          <a:endParaRPr lang="ru-RU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 dirty="0" smtClean="0"/>
            <a:t>Коммуникативно-речевые действия</a:t>
          </a:r>
          <a:endParaRPr lang="ru-RU" sz="1050" b="1" kern="1200" dirty="0"/>
        </a:p>
      </dsp:txBody>
      <dsp:txXfrm>
        <a:off x="322229" y="29996"/>
        <a:ext cx="1415605" cy="964136"/>
      </dsp:txXfrm>
    </dsp:sp>
    <dsp:sp modelId="{1DA17532-CC93-4DED-8161-8466EB6C5988}">
      <dsp:nvSpPr>
        <dsp:cNvPr id="0" name=""/>
        <dsp:cNvSpPr/>
      </dsp:nvSpPr>
      <dsp:spPr>
        <a:xfrm>
          <a:off x="1029042" y="243230"/>
          <a:ext cx="1847697" cy="184769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Коммуникативные УУД</a:t>
          </a:r>
        </a:p>
      </dsp:txBody>
      <dsp:txXfrm>
        <a:off x="1570220" y="784408"/>
        <a:ext cx="1306519" cy="1306519"/>
      </dsp:txXfrm>
    </dsp:sp>
    <dsp:sp modelId="{49CC48CA-5648-4F03-BFEE-A63C36B96C11}">
      <dsp:nvSpPr>
        <dsp:cNvPr id="0" name=""/>
        <dsp:cNvSpPr/>
      </dsp:nvSpPr>
      <dsp:spPr>
        <a:xfrm rot="5400000">
          <a:off x="2982667" y="212780"/>
          <a:ext cx="1806530" cy="190859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Личностные УУД</a:t>
          </a:r>
        </a:p>
      </dsp:txBody>
      <dsp:txXfrm rot="-5400000">
        <a:off x="2931634" y="792934"/>
        <a:ext cx="1349582" cy="1277410"/>
      </dsp:txXfrm>
    </dsp:sp>
    <dsp:sp modelId="{5C9436BF-3EAA-436F-B656-94810061C98B}">
      <dsp:nvSpPr>
        <dsp:cNvPr id="0" name=""/>
        <dsp:cNvSpPr/>
      </dsp:nvSpPr>
      <dsp:spPr>
        <a:xfrm rot="10800000">
          <a:off x="2962084" y="2176272"/>
          <a:ext cx="1847697" cy="184769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Регулятивные УУД</a:t>
          </a:r>
        </a:p>
      </dsp:txBody>
      <dsp:txXfrm rot="10800000">
        <a:off x="2962084" y="2176272"/>
        <a:ext cx="1306519" cy="1306519"/>
      </dsp:txXfrm>
    </dsp:sp>
    <dsp:sp modelId="{70BE99DE-39BA-4E4D-B66F-94DF0A6D1A2D}">
      <dsp:nvSpPr>
        <dsp:cNvPr id="0" name=""/>
        <dsp:cNvSpPr/>
      </dsp:nvSpPr>
      <dsp:spPr>
        <a:xfrm rot="16200000">
          <a:off x="1029042" y="2176272"/>
          <a:ext cx="1847697" cy="184769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Познавательные УУД</a:t>
          </a:r>
        </a:p>
      </dsp:txBody>
      <dsp:txXfrm rot="5400000">
        <a:off x="1570220" y="2176272"/>
        <a:ext cx="1306519" cy="1306519"/>
      </dsp:txXfrm>
    </dsp:sp>
    <dsp:sp modelId="{C71D6C7E-31F4-4502-9254-1745B506F6E5}">
      <dsp:nvSpPr>
        <dsp:cNvPr id="0" name=""/>
        <dsp:cNvSpPr/>
      </dsp:nvSpPr>
      <dsp:spPr>
        <a:xfrm>
          <a:off x="2600439" y="1749552"/>
          <a:ext cx="637946" cy="554736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73E691-F374-4EDE-8484-ECEEE1397985}">
      <dsp:nvSpPr>
        <dsp:cNvPr id="0" name=""/>
        <dsp:cNvSpPr/>
      </dsp:nvSpPr>
      <dsp:spPr>
        <a:xfrm rot="10800000">
          <a:off x="2600439" y="1962912"/>
          <a:ext cx="637946" cy="554736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24</Pages>
  <Words>8609</Words>
  <Characters>49073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21</cp:revision>
  <cp:lastPrinted>2016-05-23T11:54:00Z</cp:lastPrinted>
  <dcterms:created xsi:type="dcterms:W3CDTF">2016-02-12T05:06:00Z</dcterms:created>
  <dcterms:modified xsi:type="dcterms:W3CDTF">2017-09-26T14:43:00Z</dcterms:modified>
</cp:coreProperties>
</file>